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58B" w:rsidRPr="00E504E6" w:rsidRDefault="002478A0" w:rsidP="00E504E6">
      <w:pPr>
        <w:pStyle w:val="PlainText"/>
        <w:spacing w:line="360" w:lineRule="auto"/>
        <w:jc w:val="both"/>
        <w:rPr>
          <w:rFonts w:ascii="Times New Roman" w:hAnsi="Times New Roman" w:cs="Times New Roman"/>
          <w:sz w:val="24"/>
          <w:szCs w:val="24"/>
        </w:rPr>
      </w:pPr>
      <w:r w:rsidRPr="00E504E6">
        <w:rPr>
          <w:rFonts w:ascii="Times New Roman" w:hAnsi="Times New Roman" w:cs="Times New Roman"/>
          <w:sz w:val="24"/>
          <w:szCs w:val="24"/>
        </w:rPr>
        <w:t>SOCIO-ECONOMICS</w:t>
      </w:r>
      <w:r w:rsidR="00C820AB" w:rsidRPr="00E504E6">
        <w:rPr>
          <w:rFonts w:ascii="Times New Roman" w:hAnsi="Times New Roman" w:cs="Times New Roman"/>
          <w:sz w:val="24"/>
          <w:szCs w:val="24"/>
        </w:rPr>
        <w:t>, POLITICS</w:t>
      </w:r>
      <w:r w:rsidRPr="00E504E6">
        <w:rPr>
          <w:rFonts w:ascii="Times New Roman" w:hAnsi="Times New Roman" w:cs="Times New Roman"/>
          <w:sz w:val="24"/>
          <w:szCs w:val="24"/>
        </w:rPr>
        <w:t xml:space="preserve"> AND THE BREXIT VOTE</w:t>
      </w:r>
      <w:r w:rsidR="0035258B" w:rsidRPr="00E504E6">
        <w:rPr>
          <w:rFonts w:ascii="Times New Roman" w:hAnsi="Times New Roman" w:cs="Times New Roman"/>
          <w:sz w:val="24"/>
          <w:szCs w:val="24"/>
        </w:rPr>
        <w:t>: WHY THE RISE IN RACIST INCIDENTS WON’T JUST GO AWAY</w:t>
      </w:r>
    </w:p>
    <w:p w:rsidR="00023254" w:rsidRPr="00E504E6" w:rsidRDefault="00023254" w:rsidP="00E504E6">
      <w:pPr>
        <w:pStyle w:val="PlainText"/>
        <w:spacing w:line="360" w:lineRule="auto"/>
        <w:jc w:val="both"/>
        <w:rPr>
          <w:rFonts w:ascii="Times New Roman" w:hAnsi="Times New Roman" w:cs="Times New Roman"/>
          <w:sz w:val="24"/>
          <w:szCs w:val="24"/>
        </w:rPr>
      </w:pPr>
    </w:p>
    <w:p w:rsidR="00023254" w:rsidRPr="00E504E6" w:rsidRDefault="00023254" w:rsidP="00E504E6">
      <w:pPr>
        <w:pStyle w:val="PlainText"/>
        <w:spacing w:line="360" w:lineRule="auto"/>
        <w:jc w:val="both"/>
        <w:rPr>
          <w:rFonts w:ascii="Times New Roman" w:hAnsi="Times New Roman" w:cs="Times New Roman"/>
          <w:sz w:val="24"/>
          <w:szCs w:val="24"/>
        </w:rPr>
      </w:pPr>
      <w:r w:rsidRPr="00E504E6">
        <w:rPr>
          <w:rFonts w:ascii="Times New Roman" w:hAnsi="Times New Roman" w:cs="Times New Roman"/>
          <w:sz w:val="24"/>
          <w:szCs w:val="24"/>
        </w:rPr>
        <w:t xml:space="preserve">By </w:t>
      </w:r>
      <w:bookmarkStart w:id="0" w:name="_GoBack"/>
      <w:r w:rsidRPr="00E504E6">
        <w:rPr>
          <w:rFonts w:ascii="Times New Roman" w:hAnsi="Times New Roman" w:cs="Times New Roman"/>
          <w:sz w:val="24"/>
          <w:szCs w:val="24"/>
        </w:rPr>
        <w:t>Ulrike G. Theuerkauf</w:t>
      </w:r>
      <w:bookmarkEnd w:id="0"/>
      <w:r w:rsidRPr="00E504E6">
        <w:rPr>
          <w:rFonts w:ascii="Times New Roman" w:hAnsi="Times New Roman" w:cs="Times New Roman"/>
          <w:sz w:val="24"/>
          <w:szCs w:val="24"/>
        </w:rPr>
        <w:t>, Lecturer in Politics and International Development, School of International Development, University of East Anglia</w:t>
      </w:r>
    </w:p>
    <w:p w:rsidR="00023254" w:rsidRPr="00E504E6" w:rsidRDefault="00023254" w:rsidP="00E504E6">
      <w:pPr>
        <w:pStyle w:val="PlainText"/>
        <w:spacing w:line="360" w:lineRule="auto"/>
        <w:jc w:val="both"/>
        <w:rPr>
          <w:rFonts w:ascii="Times New Roman" w:hAnsi="Times New Roman" w:cs="Times New Roman"/>
          <w:sz w:val="24"/>
          <w:szCs w:val="24"/>
        </w:rPr>
      </w:pPr>
    </w:p>
    <w:p w:rsidR="00023254" w:rsidRPr="00E504E6" w:rsidRDefault="00023254" w:rsidP="00E504E6">
      <w:pPr>
        <w:pStyle w:val="PlainText"/>
        <w:spacing w:line="360" w:lineRule="auto"/>
        <w:jc w:val="both"/>
        <w:rPr>
          <w:rFonts w:ascii="Times New Roman" w:hAnsi="Times New Roman" w:cs="Times New Roman"/>
          <w:sz w:val="24"/>
          <w:szCs w:val="24"/>
        </w:rPr>
      </w:pPr>
      <w:r w:rsidRPr="00E504E6">
        <w:rPr>
          <w:rFonts w:ascii="Times New Roman" w:hAnsi="Times New Roman" w:cs="Times New Roman"/>
          <w:sz w:val="24"/>
          <w:szCs w:val="24"/>
        </w:rPr>
        <w:t xml:space="preserve">Email: </w:t>
      </w:r>
      <w:hyperlink r:id="rId8" w:history="1">
        <w:r w:rsidRPr="00E504E6">
          <w:rPr>
            <w:rStyle w:val="Hyperlink"/>
            <w:rFonts w:ascii="Times New Roman" w:hAnsi="Times New Roman" w:cs="Times New Roman"/>
            <w:sz w:val="24"/>
            <w:szCs w:val="24"/>
          </w:rPr>
          <w:t>u.theuerkauf@uea.ac.uk</w:t>
        </w:r>
      </w:hyperlink>
      <w:r w:rsidRPr="00E504E6">
        <w:rPr>
          <w:rFonts w:ascii="Times New Roman" w:hAnsi="Times New Roman" w:cs="Times New Roman"/>
          <w:sz w:val="24"/>
          <w:szCs w:val="24"/>
        </w:rPr>
        <w:t xml:space="preserve"> </w:t>
      </w:r>
    </w:p>
    <w:p w:rsidR="00023254" w:rsidRPr="00E504E6" w:rsidRDefault="00023254" w:rsidP="00E504E6">
      <w:pPr>
        <w:pStyle w:val="PlainText"/>
        <w:spacing w:line="360" w:lineRule="auto"/>
        <w:jc w:val="both"/>
        <w:rPr>
          <w:rFonts w:ascii="Times New Roman" w:hAnsi="Times New Roman" w:cs="Times New Roman"/>
          <w:sz w:val="24"/>
          <w:szCs w:val="24"/>
        </w:rPr>
      </w:pPr>
    </w:p>
    <w:p w:rsidR="00023254" w:rsidRPr="00E504E6" w:rsidRDefault="00023254" w:rsidP="00E504E6">
      <w:pPr>
        <w:pStyle w:val="PlainText"/>
        <w:spacing w:line="360" w:lineRule="auto"/>
        <w:jc w:val="both"/>
        <w:rPr>
          <w:rFonts w:ascii="Times New Roman" w:hAnsi="Times New Roman" w:cs="Times New Roman"/>
          <w:sz w:val="24"/>
          <w:szCs w:val="24"/>
        </w:rPr>
      </w:pPr>
      <w:r w:rsidRPr="00E504E6">
        <w:rPr>
          <w:rFonts w:ascii="Times New Roman" w:hAnsi="Times New Roman" w:cs="Times New Roman"/>
          <w:sz w:val="24"/>
          <w:szCs w:val="24"/>
        </w:rPr>
        <w:t xml:space="preserve">Word count: </w:t>
      </w:r>
      <w:r w:rsidR="00506D8F">
        <w:rPr>
          <w:rFonts w:ascii="Times New Roman" w:hAnsi="Times New Roman" w:cs="Times New Roman"/>
          <w:sz w:val="24"/>
          <w:szCs w:val="24"/>
        </w:rPr>
        <w:t>1791</w:t>
      </w:r>
      <w:r w:rsidR="00B067E3" w:rsidRPr="00E504E6">
        <w:rPr>
          <w:rFonts w:ascii="Times New Roman" w:hAnsi="Times New Roman" w:cs="Times New Roman"/>
          <w:sz w:val="24"/>
          <w:szCs w:val="24"/>
        </w:rPr>
        <w:t xml:space="preserve"> (excluding references)</w:t>
      </w:r>
    </w:p>
    <w:p w:rsidR="00E504E6" w:rsidRPr="00E504E6" w:rsidRDefault="00E504E6" w:rsidP="00E504E6">
      <w:pPr>
        <w:spacing w:after="240" w:line="480" w:lineRule="auto"/>
        <w:jc w:val="both"/>
        <w:rPr>
          <w:rFonts w:ascii="Times New Roman" w:hAnsi="Times New Roman" w:cs="Times New Roman"/>
          <w:sz w:val="24"/>
          <w:szCs w:val="24"/>
        </w:rPr>
      </w:pPr>
    </w:p>
    <w:p w:rsidR="00042BB7" w:rsidRPr="00E504E6" w:rsidRDefault="00835BE9" w:rsidP="00E504E6">
      <w:pPr>
        <w:spacing w:line="480" w:lineRule="auto"/>
        <w:jc w:val="both"/>
        <w:rPr>
          <w:rFonts w:ascii="Times New Roman" w:hAnsi="Times New Roman" w:cs="Times New Roman"/>
          <w:sz w:val="24"/>
          <w:szCs w:val="24"/>
        </w:rPr>
      </w:pPr>
      <w:r w:rsidRPr="00E504E6">
        <w:rPr>
          <w:rFonts w:ascii="Times New Roman" w:hAnsi="Times New Roman" w:cs="Times New Roman"/>
          <w:sz w:val="24"/>
          <w:szCs w:val="24"/>
        </w:rPr>
        <w:t>Regardless of</w:t>
      </w:r>
      <w:r w:rsidR="00116D6A" w:rsidRPr="00E504E6">
        <w:rPr>
          <w:rFonts w:ascii="Times New Roman" w:hAnsi="Times New Roman" w:cs="Times New Roman"/>
          <w:sz w:val="24"/>
          <w:szCs w:val="24"/>
        </w:rPr>
        <w:t xml:space="preserve"> when and how </w:t>
      </w:r>
      <w:r w:rsidR="004767B1" w:rsidRPr="00E504E6">
        <w:rPr>
          <w:rFonts w:ascii="Times New Roman" w:hAnsi="Times New Roman" w:cs="Times New Roman"/>
          <w:sz w:val="24"/>
          <w:szCs w:val="24"/>
        </w:rPr>
        <w:t xml:space="preserve">exactly </w:t>
      </w:r>
      <w:r w:rsidR="00116D6A" w:rsidRPr="00E504E6">
        <w:rPr>
          <w:rFonts w:ascii="Times New Roman" w:hAnsi="Times New Roman" w:cs="Times New Roman"/>
          <w:sz w:val="24"/>
          <w:szCs w:val="24"/>
        </w:rPr>
        <w:t xml:space="preserve">the UK </w:t>
      </w:r>
      <w:r w:rsidR="00120023" w:rsidRPr="00E504E6">
        <w:rPr>
          <w:rFonts w:ascii="Times New Roman" w:hAnsi="Times New Roman" w:cs="Times New Roman"/>
          <w:sz w:val="24"/>
          <w:szCs w:val="24"/>
        </w:rPr>
        <w:t>will formally</w:t>
      </w:r>
      <w:r w:rsidR="00116D6A" w:rsidRPr="00E504E6">
        <w:rPr>
          <w:rFonts w:ascii="Times New Roman" w:hAnsi="Times New Roman" w:cs="Times New Roman"/>
          <w:sz w:val="24"/>
          <w:szCs w:val="24"/>
        </w:rPr>
        <w:t xml:space="preserve"> withdraw from its current EU status, the outcome of the referendum on 23</w:t>
      </w:r>
      <w:r w:rsidR="00116D6A" w:rsidRPr="00E504E6">
        <w:rPr>
          <w:rFonts w:ascii="Times New Roman" w:hAnsi="Times New Roman" w:cs="Times New Roman"/>
          <w:sz w:val="24"/>
          <w:szCs w:val="24"/>
          <w:vertAlign w:val="superscript"/>
        </w:rPr>
        <w:t>rd</w:t>
      </w:r>
      <w:r w:rsidR="00116D6A" w:rsidRPr="00E504E6">
        <w:rPr>
          <w:rFonts w:ascii="Times New Roman" w:hAnsi="Times New Roman" w:cs="Times New Roman"/>
          <w:sz w:val="24"/>
          <w:szCs w:val="24"/>
        </w:rPr>
        <w:t xml:space="preserve"> June 2016 will remain a critical juncture in the political history of the UK, Europe and possibly beyond. </w:t>
      </w:r>
      <w:r w:rsidR="00120023" w:rsidRPr="00E504E6">
        <w:rPr>
          <w:rFonts w:ascii="Times New Roman" w:hAnsi="Times New Roman" w:cs="Times New Roman"/>
          <w:sz w:val="24"/>
          <w:szCs w:val="24"/>
        </w:rPr>
        <w:t>Social scientists working in the UK now find themselves in the slightly paradoxical situation that, on the one hand, the referendum result is likely to have negative consequences for their research funding</w:t>
      </w:r>
      <w:r w:rsidR="0070343C" w:rsidRPr="00E504E6">
        <w:rPr>
          <w:rFonts w:ascii="Times New Roman" w:hAnsi="Times New Roman" w:cs="Times New Roman"/>
          <w:sz w:val="24"/>
          <w:szCs w:val="24"/>
        </w:rPr>
        <w:t xml:space="preserve"> (Gaunt</w:t>
      </w:r>
      <w:r w:rsidR="00483ED2" w:rsidRPr="00E504E6">
        <w:rPr>
          <w:rFonts w:ascii="Times New Roman" w:hAnsi="Times New Roman" w:cs="Times New Roman"/>
          <w:sz w:val="24"/>
          <w:szCs w:val="24"/>
        </w:rPr>
        <w:t>,</w:t>
      </w:r>
      <w:r w:rsidR="0070343C" w:rsidRPr="00E504E6">
        <w:rPr>
          <w:rFonts w:ascii="Times New Roman" w:hAnsi="Times New Roman" w:cs="Times New Roman"/>
          <w:sz w:val="24"/>
          <w:szCs w:val="24"/>
        </w:rPr>
        <w:t xml:space="preserve"> 2016), </w:t>
      </w:r>
      <w:r w:rsidR="004767B1" w:rsidRPr="00E504E6">
        <w:rPr>
          <w:rFonts w:ascii="Times New Roman" w:hAnsi="Times New Roman" w:cs="Times New Roman"/>
          <w:sz w:val="24"/>
          <w:szCs w:val="24"/>
        </w:rPr>
        <w:t>while on the other</w:t>
      </w:r>
      <w:r w:rsidR="00120023" w:rsidRPr="00E504E6">
        <w:rPr>
          <w:rFonts w:ascii="Times New Roman" w:hAnsi="Times New Roman" w:cs="Times New Roman"/>
          <w:sz w:val="24"/>
          <w:szCs w:val="24"/>
        </w:rPr>
        <w:t xml:space="preserve"> it also provides a number of new</w:t>
      </w:r>
      <w:r w:rsidR="00BB29F2" w:rsidRPr="00E504E6">
        <w:rPr>
          <w:rFonts w:ascii="Times New Roman" w:hAnsi="Times New Roman" w:cs="Times New Roman"/>
          <w:sz w:val="24"/>
          <w:szCs w:val="24"/>
        </w:rPr>
        <w:t>, interrelated</w:t>
      </w:r>
      <w:r w:rsidR="00120023" w:rsidRPr="00E504E6">
        <w:rPr>
          <w:rFonts w:ascii="Times New Roman" w:hAnsi="Times New Roman" w:cs="Times New Roman"/>
          <w:sz w:val="24"/>
          <w:szCs w:val="24"/>
        </w:rPr>
        <w:t xml:space="preserve"> topics to analyse, including </w:t>
      </w:r>
      <w:r w:rsidR="00120023" w:rsidRPr="00E504E6">
        <w:rPr>
          <w:rFonts w:ascii="Times New Roman" w:hAnsi="Times New Roman" w:cs="Times New Roman"/>
          <w:i/>
          <w:sz w:val="24"/>
          <w:szCs w:val="24"/>
        </w:rPr>
        <w:t>inter alia</w:t>
      </w:r>
      <w:r w:rsidR="00120023" w:rsidRPr="00E504E6">
        <w:rPr>
          <w:rFonts w:ascii="Times New Roman" w:hAnsi="Times New Roman" w:cs="Times New Roman"/>
          <w:sz w:val="24"/>
          <w:szCs w:val="24"/>
        </w:rPr>
        <w:t xml:space="preserve"> the scope of a likely economic recession </w:t>
      </w:r>
      <w:r w:rsidR="00343ACE" w:rsidRPr="00E504E6">
        <w:rPr>
          <w:rFonts w:ascii="Times New Roman" w:hAnsi="Times New Roman" w:cs="Times New Roman"/>
          <w:sz w:val="24"/>
          <w:szCs w:val="24"/>
        </w:rPr>
        <w:t xml:space="preserve">in the referendum aftermath </w:t>
      </w:r>
      <w:r w:rsidR="00166B95" w:rsidRPr="00E504E6">
        <w:rPr>
          <w:rFonts w:ascii="Times New Roman" w:hAnsi="Times New Roman" w:cs="Times New Roman"/>
          <w:sz w:val="24"/>
          <w:szCs w:val="24"/>
        </w:rPr>
        <w:t>(</w:t>
      </w:r>
      <w:r w:rsidR="00AD22BA" w:rsidRPr="00E504E6">
        <w:rPr>
          <w:rFonts w:ascii="Times New Roman" w:hAnsi="Times New Roman" w:cs="Times New Roman"/>
          <w:sz w:val="24"/>
          <w:szCs w:val="24"/>
        </w:rPr>
        <w:t xml:space="preserve">O’Brien and Ichikura, 2016; </w:t>
      </w:r>
      <w:r w:rsidR="00166B95" w:rsidRPr="00E504E6">
        <w:rPr>
          <w:rFonts w:ascii="Times New Roman" w:hAnsi="Times New Roman" w:cs="Times New Roman"/>
          <w:sz w:val="24"/>
          <w:szCs w:val="24"/>
        </w:rPr>
        <w:t>Ward and Ryan</w:t>
      </w:r>
      <w:r w:rsidR="00AD22BA" w:rsidRPr="00E504E6">
        <w:rPr>
          <w:rFonts w:ascii="Times New Roman" w:hAnsi="Times New Roman" w:cs="Times New Roman"/>
          <w:sz w:val="24"/>
          <w:szCs w:val="24"/>
        </w:rPr>
        <w:t>,</w:t>
      </w:r>
      <w:r w:rsidR="00166B95" w:rsidRPr="00E504E6">
        <w:rPr>
          <w:rFonts w:ascii="Times New Roman" w:hAnsi="Times New Roman" w:cs="Times New Roman"/>
          <w:sz w:val="24"/>
          <w:szCs w:val="24"/>
        </w:rPr>
        <w:t xml:space="preserve"> 2016)</w:t>
      </w:r>
      <w:r w:rsidR="00F91CD7" w:rsidRPr="00E504E6">
        <w:rPr>
          <w:rFonts w:ascii="Times New Roman" w:hAnsi="Times New Roman" w:cs="Times New Roman"/>
          <w:sz w:val="24"/>
          <w:szCs w:val="24"/>
        </w:rPr>
        <w:t xml:space="preserve">; </w:t>
      </w:r>
      <w:r w:rsidR="00BB29F2" w:rsidRPr="00E504E6">
        <w:rPr>
          <w:rFonts w:ascii="Times New Roman" w:hAnsi="Times New Roman" w:cs="Times New Roman"/>
          <w:sz w:val="24"/>
          <w:szCs w:val="24"/>
        </w:rPr>
        <w:t xml:space="preserve">the implications of a </w:t>
      </w:r>
      <w:r w:rsidR="008B25B2" w:rsidRPr="00E504E6">
        <w:rPr>
          <w:rFonts w:ascii="Times New Roman" w:hAnsi="Times New Roman" w:cs="Times New Roman"/>
          <w:sz w:val="24"/>
          <w:szCs w:val="24"/>
        </w:rPr>
        <w:t xml:space="preserve">probable </w:t>
      </w:r>
      <w:r w:rsidR="00BB29F2" w:rsidRPr="00E504E6">
        <w:rPr>
          <w:rFonts w:ascii="Times New Roman" w:hAnsi="Times New Roman" w:cs="Times New Roman"/>
          <w:sz w:val="24"/>
          <w:szCs w:val="24"/>
        </w:rPr>
        <w:t xml:space="preserve">deepening of </w:t>
      </w:r>
      <w:r w:rsidR="00343ACE" w:rsidRPr="00E504E6">
        <w:rPr>
          <w:rFonts w:ascii="Times New Roman" w:hAnsi="Times New Roman" w:cs="Times New Roman"/>
          <w:sz w:val="24"/>
          <w:szCs w:val="24"/>
        </w:rPr>
        <w:t xml:space="preserve">already existing </w:t>
      </w:r>
      <w:r w:rsidR="00BB29F2" w:rsidRPr="00E504E6">
        <w:rPr>
          <w:rFonts w:ascii="Times New Roman" w:hAnsi="Times New Roman" w:cs="Times New Roman"/>
          <w:sz w:val="24"/>
          <w:szCs w:val="24"/>
        </w:rPr>
        <w:t xml:space="preserve">socio-economic inequalities </w:t>
      </w:r>
      <w:r w:rsidR="00D84C1D" w:rsidRPr="00E504E6">
        <w:rPr>
          <w:rFonts w:ascii="Times New Roman" w:hAnsi="Times New Roman" w:cs="Times New Roman"/>
          <w:sz w:val="24"/>
          <w:szCs w:val="24"/>
        </w:rPr>
        <w:t xml:space="preserve">(Springford, 2015); </w:t>
      </w:r>
      <w:r w:rsidR="00120023" w:rsidRPr="00E504E6">
        <w:rPr>
          <w:rFonts w:ascii="Times New Roman" w:hAnsi="Times New Roman" w:cs="Times New Roman"/>
          <w:sz w:val="24"/>
          <w:szCs w:val="24"/>
        </w:rPr>
        <w:t xml:space="preserve">the future status of English, Irish, Scottish and Welsh </w:t>
      </w:r>
      <w:r w:rsidR="0051469F" w:rsidRPr="00E504E6">
        <w:rPr>
          <w:rFonts w:ascii="Times New Roman" w:hAnsi="Times New Roman" w:cs="Times New Roman"/>
          <w:sz w:val="24"/>
          <w:szCs w:val="24"/>
        </w:rPr>
        <w:t xml:space="preserve">nations in the UK </w:t>
      </w:r>
      <w:r w:rsidR="000D49BD" w:rsidRPr="00E504E6">
        <w:rPr>
          <w:rFonts w:ascii="Times New Roman" w:hAnsi="Times New Roman" w:cs="Times New Roman"/>
          <w:sz w:val="24"/>
          <w:szCs w:val="24"/>
        </w:rPr>
        <w:t>(Kettle, 2016)</w:t>
      </w:r>
      <w:r w:rsidR="00BB29F2" w:rsidRPr="00E504E6">
        <w:rPr>
          <w:rFonts w:ascii="Times New Roman" w:hAnsi="Times New Roman" w:cs="Times New Roman"/>
          <w:sz w:val="24"/>
          <w:szCs w:val="24"/>
        </w:rPr>
        <w:t xml:space="preserve">; </w:t>
      </w:r>
      <w:r w:rsidR="00343ACE" w:rsidRPr="00E504E6">
        <w:rPr>
          <w:rFonts w:ascii="Times New Roman" w:hAnsi="Times New Roman" w:cs="Times New Roman"/>
          <w:sz w:val="24"/>
          <w:szCs w:val="24"/>
        </w:rPr>
        <w:t>and</w:t>
      </w:r>
      <w:r w:rsidR="00BB29F2" w:rsidRPr="00E504E6">
        <w:rPr>
          <w:rFonts w:ascii="Times New Roman" w:hAnsi="Times New Roman" w:cs="Times New Roman"/>
          <w:sz w:val="24"/>
          <w:szCs w:val="24"/>
        </w:rPr>
        <w:t xml:space="preserve"> </w:t>
      </w:r>
      <w:r w:rsidR="00D448B4" w:rsidRPr="00E504E6">
        <w:rPr>
          <w:rFonts w:ascii="Times New Roman" w:hAnsi="Times New Roman" w:cs="Times New Roman"/>
          <w:sz w:val="24"/>
          <w:szCs w:val="24"/>
        </w:rPr>
        <w:t xml:space="preserve">the referendum’s role in a broader trend towards the </w:t>
      </w:r>
      <w:r w:rsidR="009A77D8" w:rsidRPr="00E504E6">
        <w:rPr>
          <w:rFonts w:ascii="Times New Roman" w:hAnsi="Times New Roman" w:cs="Times New Roman"/>
          <w:sz w:val="24"/>
          <w:szCs w:val="24"/>
        </w:rPr>
        <w:t>far</w:t>
      </w:r>
      <w:r w:rsidR="00D448B4" w:rsidRPr="00E504E6">
        <w:rPr>
          <w:rFonts w:ascii="Times New Roman" w:hAnsi="Times New Roman" w:cs="Times New Roman"/>
          <w:sz w:val="24"/>
          <w:szCs w:val="24"/>
        </w:rPr>
        <w:t xml:space="preserve"> right in European</w:t>
      </w:r>
      <w:r w:rsidR="009A77D8" w:rsidRPr="00E504E6">
        <w:rPr>
          <w:rFonts w:ascii="Times New Roman" w:hAnsi="Times New Roman" w:cs="Times New Roman"/>
          <w:sz w:val="24"/>
          <w:szCs w:val="24"/>
        </w:rPr>
        <w:t xml:space="preserve"> </w:t>
      </w:r>
      <w:r w:rsidR="00D448B4" w:rsidRPr="00E504E6">
        <w:rPr>
          <w:rFonts w:ascii="Times New Roman" w:hAnsi="Times New Roman" w:cs="Times New Roman"/>
          <w:sz w:val="24"/>
          <w:szCs w:val="24"/>
        </w:rPr>
        <w:t>politics</w:t>
      </w:r>
      <w:r w:rsidR="00BB29F2" w:rsidRPr="00E504E6">
        <w:rPr>
          <w:rFonts w:ascii="Times New Roman" w:hAnsi="Times New Roman" w:cs="Times New Roman"/>
          <w:sz w:val="24"/>
          <w:szCs w:val="24"/>
        </w:rPr>
        <w:t xml:space="preserve"> </w:t>
      </w:r>
      <w:r w:rsidR="005435EB" w:rsidRPr="00E504E6">
        <w:rPr>
          <w:rFonts w:ascii="Times New Roman" w:hAnsi="Times New Roman" w:cs="Times New Roman"/>
          <w:sz w:val="24"/>
          <w:szCs w:val="24"/>
        </w:rPr>
        <w:t>(BBC, 2016</w:t>
      </w:r>
      <w:r w:rsidR="008D0669" w:rsidRPr="00E504E6">
        <w:rPr>
          <w:rFonts w:ascii="Times New Roman" w:hAnsi="Times New Roman" w:cs="Times New Roman"/>
          <w:sz w:val="24"/>
          <w:szCs w:val="24"/>
        </w:rPr>
        <w:t>a</w:t>
      </w:r>
      <w:r w:rsidR="005435EB" w:rsidRPr="00E504E6">
        <w:rPr>
          <w:rFonts w:ascii="Times New Roman" w:hAnsi="Times New Roman" w:cs="Times New Roman"/>
          <w:sz w:val="24"/>
          <w:szCs w:val="24"/>
        </w:rPr>
        <w:t>)</w:t>
      </w:r>
      <w:r w:rsidR="00BB29F2" w:rsidRPr="00E504E6">
        <w:rPr>
          <w:rFonts w:ascii="Times New Roman" w:hAnsi="Times New Roman" w:cs="Times New Roman"/>
          <w:sz w:val="24"/>
          <w:szCs w:val="24"/>
        </w:rPr>
        <w:t xml:space="preserve">. </w:t>
      </w:r>
      <w:r w:rsidR="00042BB7" w:rsidRPr="00E504E6">
        <w:rPr>
          <w:rFonts w:ascii="Times New Roman" w:hAnsi="Times New Roman" w:cs="Times New Roman"/>
          <w:sz w:val="24"/>
          <w:szCs w:val="24"/>
        </w:rPr>
        <w:t>From this potential plethora of topics, o</w:t>
      </w:r>
      <w:r w:rsidR="00657102" w:rsidRPr="00E504E6">
        <w:rPr>
          <w:rFonts w:ascii="Times New Roman" w:hAnsi="Times New Roman" w:cs="Times New Roman"/>
          <w:sz w:val="24"/>
          <w:szCs w:val="24"/>
        </w:rPr>
        <w:t xml:space="preserve">ne already visible consequence of the Brexit referendum is </w:t>
      </w:r>
      <w:r w:rsidR="00F8203B" w:rsidRPr="00E504E6">
        <w:rPr>
          <w:rFonts w:ascii="Times New Roman" w:hAnsi="Times New Roman" w:cs="Times New Roman"/>
          <w:sz w:val="24"/>
          <w:szCs w:val="24"/>
        </w:rPr>
        <w:t>particularly concerning</w:t>
      </w:r>
      <w:r w:rsidR="00657102" w:rsidRPr="00E504E6">
        <w:rPr>
          <w:rFonts w:ascii="Times New Roman" w:hAnsi="Times New Roman" w:cs="Times New Roman"/>
          <w:sz w:val="24"/>
          <w:szCs w:val="24"/>
        </w:rPr>
        <w:t xml:space="preserve"> and thus will be the focus of this piece: the reported rise in racist incidents in the UK since 23</w:t>
      </w:r>
      <w:r w:rsidR="00657102" w:rsidRPr="00E504E6">
        <w:rPr>
          <w:rFonts w:ascii="Times New Roman" w:hAnsi="Times New Roman" w:cs="Times New Roman"/>
          <w:sz w:val="24"/>
          <w:szCs w:val="24"/>
          <w:vertAlign w:val="superscript"/>
        </w:rPr>
        <w:t>rd</w:t>
      </w:r>
      <w:r w:rsidR="00042BB7" w:rsidRPr="00E504E6">
        <w:rPr>
          <w:rFonts w:ascii="Times New Roman" w:hAnsi="Times New Roman" w:cs="Times New Roman"/>
          <w:sz w:val="24"/>
          <w:szCs w:val="24"/>
        </w:rPr>
        <w:t xml:space="preserve"> June that, for socio-economic and political reasons outlined below, is likely to worsen if left unchecked.</w:t>
      </w:r>
    </w:p>
    <w:p w:rsidR="00120023" w:rsidRPr="00E504E6" w:rsidRDefault="00120023" w:rsidP="00E504E6">
      <w:pPr>
        <w:spacing w:line="480" w:lineRule="auto"/>
        <w:jc w:val="both"/>
        <w:rPr>
          <w:rFonts w:ascii="Times New Roman" w:hAnsi="Times New Roman" w:cs="Times New Roman"/>
          <w:sz w:val="24"/>
          <w:szCs w:val="24"/>
        </w:rPr>
      </w:pPr>
    </w:p>
    <w:p w:rsidR="00B76415" w:rsidRPr="00E504E6" w:rsidRDefault="0013485C" w:rsidP="00E504E6">
      <w:pPr>
        <w:spacing w:line="480" w:lineRule="auto"/>
        <w:jc w:val="both"/>
        <w:rPr>
          <w:rFonts w:ascii="Times New Roman" w:hAnsi="Times New Roman" w:cs="Times New Roman"/>
          <w:sz w:val="24"/>
          <w:szCs w:val="24"/>
        </w:rPr>
      </w:pPr>
      <w:r w:rsidRPr="00E504E6">
        <w:rPr>
          <w:rFonts w:ascii="Times New Roman" w:hAnsi="Times New Roman" w:cs="Times New Roman"/>
          <w:sz w:val="24"/>
          <w:szCs w:val="24"/>
        </w:rPr>
        <w:t>Admittedly, t</w:t>
      </w:r>
      <w:r w:rsidR="00C06061" w:rsidRPr="00E504E6">
        <w:rPr>
          <w:rFonts w:ascii="Times New Roman" w:hAnsi="Times New Roman" w:cs="Times New Roman"/>
          <w:sz w:val="24"/>
          <w:szCs w:val="24"/>
        </w:rPr>
        <w:t>he lack of comparable precedents</w:t>
      </w:r>
      <w:r w:rsidR="00FB3CAC" w:rsidRPr="00E504E6">
        <w:rPr>
          <w:rFonts w:ascii="Times New Roman" w:hAnsi="Times New Roman" w:cs="Times New Roman"/>
          <w:sz w:val="24"/>
          <w:szCs w:val="24"/>
        </w:rPr>
        <w:t xml:space="preserve"> and </w:t>
      </w:r>
      <w:r w:rsidR="00C06061" w:rsidRPr="00E504E6">
        <w:rPr>
          <w:rFonts w:ascii="Times New Roman" w:hAnsi="Times New Roman" w:cs="Times New Roman"/>
          <w:sz w:val="24"/>
          <w:szCs w:val="24"/>
        </w:rPr>
        <w:t xml:space="preserve">the complex interactions between economic, social and political issues </w:t>
      </w:r>
      <w:r w:rsidR="003B4EED" w:rsidRPr="00E504E6">
        <w:rPr>
          <w:rFonts w:ascii="Times New Roman" w:hAnsi="Times New Roman" w:cs="Times New Roman"/>
          <w:sz w:val="24"/>
          <w:szCs w:val="24"/>
        </w:rPr>
        <w:t>that will f</w:t>
      </w:r>
      <w:r w:rsidR="009A2CCB" w:rsidRPr="00E504E6">
        <w:rPr>
          <w:rFonts w:ascii="Times New Roman" w:hAnsi="Times New Roman" w:cs="Times New Roman"/>
          <w:sz w:val="24"/>
          <w:szCs w:val="24"/>
        </w:rPr>
        <w:t xml:space="preserve">orm part of </w:t>
      </w:r>
      <w:r w:rsidR="00535577" w:rsidRPr="00E504E6">
        <w:rPr>
          <w:rFonts w:ascii="Times New Roman" w:hAnsi="Times New Roman" w:cs="Times New Roman"/>
          <w:sz w:val="24"/>
          <w:szCs w:val="24"/>
        </w:rPr>
        <w:t>the Brexit process (</w:t>
      </w:r>
      <w:r w:rsidR="003B4EED" w:rsidRPr="00E504E6">
        <w:rPr>
          <w:rFonts w:ascii="Times New Roman" w:hAnsi="Times New Roman" w:cs="Times New Roman"/>
          <w:sz w:val="24"/>
          <w:szCs w:val="24"/>
        </w:rPr>
        <w:t xml:space="preserve">both domestically </w:t>
      </w:r>
      <w:r w:rsidR="003B4EED" w:rsidRPr="00E504E6">
        <w:rPr>
          <w:rFonts w:ascii="Times New Roman" w:hAnsi="Times New Roman" w:cs="Times New Roman"/>
          <w:sz w:val="24"/>
          <w:szCs w:val="24"/>
        </w:rPr>
        <w:lastRenderedPageBreak/>
        <w:t>and internationally</w:t>
      </w:r>
      <w:r w:rsidR="00535577" w:rsidRPr="00E504E6">
        <w:rPr>
          <w:rFonts w:ascii="Times New Roman" w:hAnsi="Times New Roman" w:cs="Times New Roman"/>
          <w:sz w:val="24"/>
          <w:szCs w:val="24"/>
        </w:rPr>
        <w:t>)</w:t>
      </w:r>
      <w:r w:rsidR="00F9679D" w:rsidRPr="00E504E6">
        <w:rPr>
          <w:rFonts w:ascii="Times New Roman" w:hAnsi="Times New Roman" w:cs="Times New Roman"/>
          <w:sz w:val="24"/>
          <w:szCs w:val="24"/>
        </w:rPr>
        <w:t xml:space="preserve"> make it difficult to predict </w:t>
      </w:r>
      <w:r w:rsidR="006F3691" w:rsidRPr="00E504E6">
        <w:rPr>
          <w:rFonts w:ascii="Times New Roman" w:hAnsi="Times New Roman" w:cs="Times New Roman"/>
          <w:sz w:val="24"/>
          <w:szCs w:val="24"/>
        </w:rPr>
        <w:t xml:space="preserve">what may happen next. </w:t>
      </w:r>
      <w:r w:rsidR="00E51058" w:rsidRPr="00E504E6">
        <w:rPr>
          <w:rFonts w:ascii="Times New Roman" w:hAnsi="Times New Roman" w:cs="Times New Roman"/>
          <w:sz w:val="24"/>
          <w:szCs w:val="24"/>
        </w:rPr>
        <w:t>Yet s</w:t>
      </w:r>
      <w:r w:rsidR="00B366D7" w:rsidRPr="00E504E6">
        <w:rPr>
          <w:rFonts w:ascii="Times New Roman" w:hAnsi="Times New Roman" w:cs="Times New Roman"/>
          <w:sz w:val="24"/>
          <w:szCs w:val="24"/>
        </w:rPr>
        <w:t xml:space="preserve">omewhat unexpectedly I find </w:t>
      </w:r>
      <w:r w:rsidR="00E5105E" w:rsidRPr="00E504E6">
        <w:rPr>
          <w:rFonts w:ascii="Times New Roman" w:hAnsi="Times New Roman" w:cs="Times New Roman"/>
          <w:sz w:val="24"/>
          <w:szCs w:val="24"/>
        </w:rPr>
        <w:t>that</w:t>
      </w:r>
      <w:r w:rsidR="00042BB7" w:rsidRPr="00E504E6">
        <w:rPr>
          <w:rFonts w:ascii="Times New Roman" w:hAnsi="Times New Roman" w:cs="Times New Roman"/>
          <w:sz w:val="24"/>
          <w:szCs w:val="24"/>
        </w:rPr>
        <w:t>,</w:t>
      </w:r>
      <w:r w:rsidR="00E5105E" w:rsidRPr="00E504E6">
        <w:rPr>
          <w:rFonts w:ascii="Times New Roman" w:hAnsi="Times New Roman" w:cs="Times New Roman"/>
          <w:sz w:val="24"/>
          <w:szCs w:val="24"/>
        </w:rPr>
        <w:t xml:space="preserve"> without being an expert on the </w:t>
      </w:r>
      <w:r w:rsidR="00861D8C" w:rsidRPr="00E504E6">
        <w:rPr>
          <w:rFonts w:ascii="Times New Roman" w:hAnsi="Times New Roman" w:cs="Times New Roman"/>
          <w:sz w:val="24"/>
          <w:szCs w:val="24"/>
        </w:rPr>
        <w:t xml:space="preserve">British </w:t>
      </w:r>
      <w:r w:rsidR="00E5105E" w:rsidRPr="00E504E6">
        <w:rPr>
          <w:rFonts w:ascii="Times New Roman" w:hAnsi="Times New Roman" w:cs="Times New Roman"/>
          <w:sz w:val="24"/>
          <w:szCs w:val="24"/>
        </w:rPr>
        <w:t>far or radical right, my own research area –</w:t>
      </w:r>
      <w:r w:rsidR="00BD507C" w:rsidRPr="00E504E6">
        <w:rPr>
          <w:rFonts w:ascii="Times New Roman" w:hAnsi="Times New Roman" w:cs="Times New Roman"/>
          <w:sz w:val="24"/>
          <w:szCs w:val="24"/>
        </w:rPr>
        <w:t xml:space="preserve"> </w:t>
      </w:r>
      <w:r w:rsidR="00E5105E" w:rsidRPr="00E504E6">
        <w:rPr>
          <w:rFonts w:ascii="Times New Roman" w:hAnsi="Times New Roman" w:cs="Times New Roman"/>
          <w:sz w:val="24"/>
          <w:szCs w:val="24"/>
        </w:rPr>
        <w:t xml:space="preserve">the civil wars literature – provides several key insights that </w:t>
      </w:r>
      <w:r w:rsidR="002563D1" w:rsidRPr="00E504E6">
        <w:rPr>
          <w:rFonts w:ascii="Times New Roman" w:hAnsi="Times New Roman" w:cs="Times New Roman"/>
          <w:sz w:val="24"/>
          <w:szCs w:val="24"/>
        </w:rPr>
        <w:t xml:space="preserve">seem </w:t>
      </w:r>
      <w:r w:rsidR="003F278C" w:rsidRPr="00E504E6">
        <w:rPr>
          <w:rFonts w:ascii="Times New Roman" w:hAnsi="Times New Roman" w:cs="Times New Roman"/>
          <w:sz w:val="24"/>
          <w:szCs w:val="24"/>
        </w:rPr>
        <w:t>ver</w:t>
      </w:r>
      <w:r w:rsidR="00023847" w:rsidRPr="00E504E6">
        <w:rPr>
          <w:rFonts w:ascii="Times New Roman" w:hAnsi="Times New Roman" w:cs="Times New Roman"/>
          <w:sz w:val="24"/>
          <w:szCs w:val="24"/>
        </w:rPr>
        <w:t xml:space="preserve">y applicable to the current situation in the UK. To be clear: The UK is currently not at civil war nor </w:t>
      </w:r>
      <w:r w:rsidR="00961292" w:rsidRPr="00E504E6">
        <w:rPr>
          <w:rFonts w:ascii="Times New Roman" w:hAnsi="Times New Roman" w:cs="Times New Roman"/>
          <w:sz w:val="24"/>
          <w:szCs w:val="24"/>
        </w:rPr>
        <w:t>is it likely to be in the near future</w:t>
      </w:r>
      <w:r w:rsidR="00F6714E" w:rsidRPr="00E504E6">
        <w:rPr>
          <w:rFonts w:ascii="Times New Roman" w:hAnsi="Times New Roman" w:cs="Times New Roman"/>
          <w:sz w:val="24"/>
          <w:szCs w:val="24"/>
        </w:rPr>
        <w:t xml:space="preserve">. </w:t>
      </w:r>
      <w:r w:rsidR="001D57D4" w:rsidRPr="00E504E6">
        <w:rPr>
          <w:rFonts w:ascii="Times New Roman" w:hAnsi="Times New Roman" w:cs="Times New Roman"/>
          <w:sz w:val="24"/>
          <w:szCs w:val="24"/>
        </w:rPr>
        <w:t>However</w:t>
      </w:r>
      <w:r w:rsidR="00F6714E" w:rsidRPr="00E504E6">
        <w:rPr>
          <w:rFonts w:ascii="Times New Roman" w:hAnsi="Times New Roman" w:cs="Times New Roman"/>
          <w:sz w:val="24"/>
          <w:szCs w:val="24"/>
        </w:rPr>
        <w:t xml:space="preserve">, </w:t>
      </w:r>
      <w:r w:rsidR="002563D1" w:rsidRPr="00E504E6">
        <w:rPr>
          <w:rFonts w:ascii="Times New Roman" w:hAnsi="Times New Roman" w:cs="Times New Roman"/>
          <w:sz w:val="24"/>
          <w:szCs w:val="24"/>
        </w:rPr>
        <w:t xml:space="preserve">borrowing concepts and causal assumptions from the civil wars literature (without actually talking about </w:t>
      </w:r>
      <w:r w:rsidR="00440403" w:rsidRPr="00E504E6">
        <w:rPr>
          <w:rFonts w:ascii="Times New Roman" w:hAnsi="Times New Roman" w:cs="Times New Roman"/>
          <w:sz w:val="24"/>
          <w:szCs w:val="24"/>
        </w:rPr>
        <w:t xml:space="preserve">the risk of </w:t>
      </w:r>
      <w:r w:rsidR="00F6714E" w:rsidRPr="00E504E6">
        <w:rPr>
          <w:rFonts w:ascii="Times New Roman" w:hAnsi="Times New Roman" w:cs="Times New Roman"/>
          <w:sz w:val="24"/>
          <w:szCs w:val="24"/>
        </w:rPr>
        <w:t xml:space="preserve">civil war in the UK) </w:t>
      </w:r>
      <w:r w:rsidR="002563D1" w:rsidRPr="00E504E6">
        <w:rPr>
          <w:rFonts w:ascii="Times New Roman" w:hAnsi="Times New Roman" w:cs="Times New Roman"/>
          <w:sz w:val="24"/>
          <w:szCs w:val="24"/>
        </w:rPr>
        <w:t>help</w:t>
      </w:r>
      <w:r w:rsidR="00F6714E" w:rsidRPr="00E504E6">
        <w:rPr>
          <w:rFonts w:ascii="Times New Roman" w:hAnsi="Times New Roman" w:cs="Times New Roman"/>
          <w:sz w:val="24"/>
          <w:szCs w:val="24"/>
        </w:rPr>
        <w:t>s</w:t>
      </w:r>
      <w:r w:rsidR="002563D1" w:rsidRPr="00E504E6">
        <w:rPr>
          <w:rFonts w:ascii="Times New Roman" w:hAnsi="Times New Roman" w:cs="Times New Roman"/>
          <w:sz w:val="24"/>
          <w:szCs w:val="24"/>
        </w:rPr>
        <w:t xml:space="preserve"> to understand how the interplay of </w:t>
      </w:r>
      <w:r w:rsidR="00D25655" w:rsidRPr="00E504E6">
        <w:rPr>
          <w:rFonts w:ascii="Times New Roman" w:hAnsi="Times New Roman" w:cs="Times New Roman"/>
          <w:sz w:val="24"/>
          <w:szCs w:val="24"/>
        </w:rPr>
        <w:t xml:space="preserve">certain </w:t>
      </w:r>
      <w:r w:rsidR="002563D1" w:rsidRPr="00E504E6">
        <w:rPr>
          <w:rFonts w:ascii="Times New Roman" w:hAnsi="Times New Roman" w:cs="Times New Roman"/>
          <w:sz w:val="24"/>
          <w:szCs w:val="24"/>
        </w:rPr>
        <w:t>socio-economic and political factors</w:t>
      </w:r>
      <w:r w:rsidR="00440403" w:rsidRPr="00E504E6">
        <w:rPr>
          <w:rFonts w:ascii="Times New Roman" w:hAnsi="Times New Roman" w:cs="Times New Roman"/>
          <w:sz w:val="24"/>
          <w:szCs w:val="24"/>
        </w:rPr>
        <w:t xml:space="preserve"> has contribute</w:t>
      </w:r>
      <w:r w:rsidR="005A0605" w:rsidRPr="00E504E6">
        <w:rPr>
          <w:rFonts w:ascii="Times New Roman" w:hAnsi="Times New Roman" w:cs="Times New Roman"/>
          <w:sz w:val="24"/>
          <w:szCs w:val="24"/>
        </w:rPr>
        <w:t>d</w:t>
      </w:r>
      <w:r w:rsidR="009A1B6A" w:rsidRPr="00E504E6">
        <w:rPr>
          <w:rFonts w:ascii="Times New Roman" w:hAnsi="Times New Roman" w:cs="Times New Roman"/>
          <w:sz w:val="24"/>
          <w:szCs w:val="24"/>
        </w:rPr>
        <w:t xml:space="preserve"> to the recent</w:t>
      </w:r>
      <w:r w:rsidR="00440403" w:rsidRPr="00E504E6">
        <w:rPr>
          <w:rFonts w:ascii="Times New Roman" w:hAnsi="Times New Roman" w:cs="Times New Roman"/>
          <w:sz w:val="24"/>
          <w:szCs w:val="24"/>
        </w:rPr>
        <w:t xml:space="preserve"> rise in </w:t>
      </w:r>
      <w:r w:rsidR="005A0605" w:rsidRPr="00E504E6">
        <w:rPr>
          <w:rFonts w:ascii="Times New Roman" w:hAnsi="Times New Roman" w:cs="Times New Roman"/>
          <w:sz w:val="24"/>
          <w:szCs w:val="24"/>
        </w:rPr>
        <w:t>racist incidents in the UK</w:t>
      </w:r>
      <w:r w:rsidR="00967D25" w:rsidRPr="00E504E6">
        <w:rPr>
          <w:rFonts w:ascii="Times New Roman" w:hAnsi="Times New Roman" w:cs="Times New Roman"/>
          <w:sz w:val="24"/>
          <w:szCs w:val="24"/>
        </w:rPr>
        <w:t>,</w:t>
      </w:r>
      <w:r w:rsidR="005A0605" w:rsidRPr="00E504E6">
        <w:rPr>
          <w:rFonts w:ascii="Times New Roman" w:hAnsi="Times New Roman" w:cs="Times New Roman"/>
          <w:sz w:val="24"/>
          <w:szCs w:val="24"/>
        </w:rPr>
        <w:t xml:space="preserve"> and </w:t>
      </w:r>
      <w:r w:rsidR="00F6714E" w:rsidRPr="00E504E6">
        <w:rPr>
          <w:rFonts w:ascii="Times New Roman" w:hAnsi="Times New Roman" w:cs="Times New Roman"/>
          <w:sz w:val="24"/>
          <w:szCs w:val="24"/>
        </w:rPr>
        <w:t xml:space="preserve">why it </w:t>
      </w:r>
      <w:r w:rsidR="005A0605" w:rsidRPr="00E504E6">
        <w:rPr>
          <w:rFonts w:ascii="Times New Roman" w:hAnsi="Times New Roman" w:cs="Times New Roman"/>
          <w:sz w:val="24"/>
          <w:szCs w:val="24"/>
        </w:rPr>
        <w:t>is</w:t>
      </w:r>
      <w:r w:rsidR="00716C79" w:rsidRPr="00E504E6">
        <w:rPr>
          <w:rFonts w:ascii="Times New Roman" w:hAnsi="Times New Roman" w:cs="Times New Roman"/>
          <w:sz w:val="24"/>
          <w:szCs w:val="24"/>
        </w:rPr>
        <w:t xml:space="preserve"> unlikely to be reverted </w:t>
      </w:r>
      <w:r w:rsidR="0015244F" w:rsidRPr="00E504E6">
        <w:rPr>
          <w:rFonts w:ascii="Times New Roman" w:hAnsi="Times New Roman" w:cs="Times New Roman"/>
          <w:sz w:val="24"/>
          <w:szCs w:val="24"/>
        </w:rPr>
        <w:t xml:space="preserve">unless there will be </w:t>
      </w:r>
      <w:r w:rsidR="00A21FED" w:rsidRPr="00E504E6">
        <w:rPr>
          <w:rFonts w:ascii="Times New Roman" w:hAnsi="Times New Roman" w:cs="Times New Roman"/>
          <w:sz w:val="24"/>
          <w:szCs w:val="24"/>
        </w:rPr>
        <w:t>extensive</w:t>
      </w:r>
      <w:r w:rsidR="00E93EF9" w:rsidRPr="00E504E6">
        <w:rPr>
          <w:rFonts w:ascii="Times New Roman" w:hAnsi="Times New Roman" w:cs="Times New Roman"/>
          <w:sz w:val="24"/>
          <w:szCs w:val="24"/>
        </w:rPr>
        <w:t xml:space="preserve"> efforts to address it</w:t>
      </w:r>
      <w:r w:rsidR="0015244F" w:rsidRPr="00E504E6">
        <w:rPr>
          <w:rFonts w:ascii="Times New Roman" w:hAnsi="Times New Roman" w:cs="Times New Roman"/>
          <w:sz w:val="24"/>
          <w:szCs w:val="24"/>
        </w:rPr>
        <w:t xml:space="preserve">. To add another clarification: </w:t>
      </w:r>
      <w:r w:rsidR="00F637F7" w:rsidRPr="00E504E6">
        <w:rPr>
          <w:rFonts w:ascii="Times New Roman" w:hAnsi="Times New Roman" w:cs="Times New Roman"/>
          <w:sz w:val="24"/>
          <w:szCs w:val="24"/>
        </w:rPr>
        <w:t>It may very well be that the</w:t>
      </w:r>
      <w:r w:rsidR="00B20DB0" w:rsidRPr="00E504E6">
        <w:rPr>
          <w:rFonts w:ascii="Times New Roman" w:hAnsi="Times New Roman" w:cs="Times New Roman"/>
          <w:sz w:val="24"/>
          <w:szCs w:val="24"/>
        </w:rPr>
        <w:t xml:space="preserve"> 42% increase in hate crimes in the last two weeks of June and 20% increase in the first two weeks of July compared to the same periods in 2015 (</w:t>
      </w:r>
      <w:r w:rsidR="008D0669" w:rsidRPr="00E504E6">
        <w:rPr>
          <w:rFonts w:ascii="Times New Roman" w:hAnsi="Times New Roman" w:cs="Times New Roman"/>
          <w:sz w:val="24"/>
          <w:szCs w:val="24"/>
        </w:rPr>
        <w:t>BBC, 2016b; 2016c)</w:t>
      </w:r>
      <w:r w:rsidR="00F637F7" w:rsidRPr="00E504E6">
        <w:rPr>
          <w:rFonts w:ascii="Times New Roman" w:hAnsi="Times New Roman" w:cs="Times New Roman"/>
          <w:sz w:val="24"/>
          <w:szCs w:val="24"/>
        </w:rPr>
        <w:t xml:space="preserve"> </w:t>
      </w:r>
      <w:r w:rsidR="00B20DB0" w:rsidRPr="00E504E6">
        <w:rPr>
          <w:rFonts w:ascii="Times New Roman" w:hAnsi="Times New Roman" w:cs="Times New Roman"/>
          <w:sz w:val="24"/>
          <w:szCs w:val="24"/>
        </w:rPr>
        <w:t>represent</w:t>
      </w:r>
      <w:r w:rsidR="00967D25" w:rsidRPr="00E504E6">
        <w:rPr>
          <w:rFonts w:ascii="Times New Roman" w:hAnsi="Times New Roman" w:cs="Times New Roman"/>
          <w:sz w:val="24"/>
          <w:szCs w:val="24"/>
        </w:rPr>
        <w:t xml:space="preserve"> a statistical peak that will be followed by a series of tempora</w:t>
      </w:r>
      <w:r w:rsidR="00631D81" w:rsidRPr="00E504E6">
        <w:rPr>
          <w:rFonts w:ascii="Times New Roman" w:hAnsi="Times New Roman" w:cs="Times New Roman"/>
          <w:sz w:val="24"/>
          <w:szCs w:val="24"/>
        </w:rPr>
        <w:t>ry downward- and upward trends (cf. also Ford and Lowles, 2016)</w:t>
      </w:r>
      <w:r w:rsidR="00967D25" w:rsidRPr="00E504E6">
        <w:rPr>
          <w:rFonts w:ascii="Times New Roman" w:hAnsi="Times New Roman" w:cs="Times New Roman"/>
          <w:sz w:val="24"/>
          <w:szCs w:val="24"/>
        </w:rPr>
        <w:t xml:space="preserve">. </w:t>
      </w:r>
      <w:r w:rsidR="007E1DA0" w:rsidRPr="00E504E6">
        <w:rPr>
          <w:rFonts w:ascii="Times New Roman" w:hAnsi="Times New Roman" w:cs="Times New Roman"/>
          <w:sz w:val="24"/>
          <w:szCs w:val="24"/>
        </w:rPr>
        <w:t xml:space="preserve">I would, however, not be surprised if a longitudinal comparison of racist incidents in the UK 10-15 years from now would show that their overall rise has been significantly higher post- compared to pre-2016. </w:t>
      </w:r>
    </w:p>
    <w:p w:rsidR="00EA2000" w:rsidRPr="00E504E6" w:rsidRDefault="00EA2000" w:rsidP="00E504E6">
      <w:pPr>
        <w:spacing w:line="480" w:lineRule="auto"/>
        <w:jc w:val="both"/>
        <w:rPr>
          <w:rFonts w:ascii="Times New Roman" w:hAnsi="Times New Roman" w:cs="Times New Roman"/>
          <w:sz w:val="24"/>
          <w:szCs w:val="24"/>
        </w:rPr>
      </w:pPr>
    </w:p>
    <w:p w:rsidR="001C5ABE" w:rsidRPr="00E504E6" w:rsidRDefault="00605BA5" w:rsidP="00E504E6">
      <w:pPr>
        <w:spacing w:line="480" w:lineRule="auto"/>
        <w:jc w:val="both"/>
        <w:rPr>
          <w:rFonts w:ascii="Times New Roman" w:hAnsi="Times New Roman" w:cs="Times New Roman"/>
          <w:sz w:val="24"/>
          <w:szCs w:val="24"/>
        </w:rPr>
      </w:pPr>
      <w:r w:rsidRPr="00E504E6">
        <w:rPr>
          <w:rFonts w:ascii="Times New Roman" w:hAnsi="Times New Roman" w:cs="Times New Roman"/>
          <w:sz w:val="24"/>
          <w:szCs w:val="24"/>
        </w:rPr>
        <w:t>To explain my reasons for this speculation</w:t>
      </w:r>
      <w:r w:rsidR="009E6167" w:rsidRPr="00E504E6">
        <w:rPr>
          <w:rFonts w:ascii="Times New Roman" w:hAnsi="Times New Roman" w:cs="Times New Roman"/>
          <w:sz w:val="24"/>
          <w:szCs w:val="24"/>
        </w:rPr>
        <w:t xml:space="preserve">, </w:t>
      </w:r>
      <w:r w:rsidR="003A3DEE" w:rsidRPr="00E504E6">
        <w:rPr>
          <w:rFonts w:ascii="Times New Roman" w:hAnsi="Times New Roman" w:cs="Times New Roman"/>
          <w:sz w:val="24"/>
          <w:szCs w:val="24"/>
        </w:rPr>
        <w:t xml:space="preserve">let me first </w:t>
      </w:r>
      <w:r w:rsidR="0029579C" w:rsidRPr="00E504E6">
        <w:rPr>
          <w:rFonts w:ascii="Times New Roman" w:hAnsi="Times New Roman" w:cs="Times New Roman"/>
          <w:sz w:val="24"/>
          <w:szCs w:val="24"/>
        </w:rPr>
        <w:t xml:space="preserve">address </w:t>
      </w:r>
      <w:r w:rsidR="00C0406A">
        <w:rPr>
          <w:rFonts w:ascii="Times New Roman" w:hAnsi="Times New Roman" w:cs="Times New Roman"/>
          <w:sz w:val="24"/>
          <w:szCs w:val="24"/>
        </w:rPr>
        <w:t>arguments which</w:t>
      </w:r>
      <w:r w:rsidR="00B8579B" w:rsidRPr="00E504E6">
        <w:rPr>
          <w:rFonts w:ascii="Times New Roman" w:hAnsi="Times New Roman" w:cs="Times New Roman"/>
          <w:sz w:val="24"/>
          <w:szCs w:val="24"/>
        </w:rPr>
        <w:t xml:space="preserve"> imply</w:t>
      </w:r>
      <w:r w:rsidR="00C0406A">
        <w:rPr>
          <w:rFonts w:ascii="Times New Roman" w:hAnsi="Times New Roman" w:cs="Times New Roman"/>
          <w:sz w:val="24"/>
          <w:szCs w:val="24"/>
        </w:rPr>
        <w:t xml:space="preserve"> that</w:t>
      </w:r>
      <w:r w:rsidR="00B8579B" w:rsidRPr="00E504E6">
        <w:rPr>
          <w:rFonts w:ascii="Times New Roman" w:hAnsi="Times New Roman" w:cs="Times New Roman"/>
          <w:sz w:val="24"/>
          <w:szCs w:val="24"/>
        </w:rPr>
        <w:t xml:space="preserve"> </w:t>
      </w:r>
      <w:r w:rsidR="0029579C" w:rsidRPr="00E504E6">
        <w:rPr>
          <w:rFonts w:ascii="Times New Roman" w:hAnsi="Times New Roman" w:cs="Times New Roman"/>
          <w:sz w:val="24"/>
          <w:szCs w:val="24"/>
        </w:rPr>
        <w:t xml:space="preserve">individuals like Nigel Farage, Boris Johnson and Michael Gove are personally to blame for both the referendum result and the subsequent rise in hate crimes </w:t>
      </w:r>
      <w:r w:rsidR="00B8579B" w:rsidRPr="00E504E6">
        <w:rPr>
          <w:rFonts w:ascii="Times New Roman" w:hAnsi="Times New Roman" w:cs="Times New Roman"/>
          <w:sz w:val="24"/>
          <w:szCs w:val="24"/>
        </w:rPr>
        <w:t>(Cowburn, 2016; Komaromi and Singh, 2016)</w:t>
      </w:r>
      <w:r w:rsidR="0029579C" w:rsidRPr="00E504E6">
        <w:rPr>
          <w:rFonts w:ascii="Times New Roman" w:hAnsi="Times New Roman" w:cs="Times New Roman"/>
          <w:sz w:val="24"/>
          <w:szCs w:val="24"/>
        </w:rPr>
        <w:t xml:space="preserve">. </w:t>
      </w:r>
      <w:r w:rsidR="00637051" w:rsidRPr="00E504E6">
        <w:rPr>
          <w:rFonts w:ascii="Times New Roman" w:hAnsi="Times New Roman" w:cs="Times New Roman"/>
          <w:sz w:val="24"/>
          <w:szCs w:val="24"/>
        </w:rPr>
        <w:t xml:space="preserve">In the civil wars literature, this argument that the key factor for what we are trying to explain lies in the behaviour of certain individuals – </w:t>
      </w:r>
      <w:r w:rsidR="00C520B2" w:rsidRPr="00E504E6">
        <w:rPr>
          <w:rFonts w:ascii="Times New Roman" w:hAnsi="Times New Roman" w:cs="Times New Roman"/>
          <w:sz w:val="24"/>
          <w:szCs w:val="24"/>
        </w:rPr>
        <w:t>typically</w:t>
      </w:r>
      <w:r w:rsidR="00637051" w:rsidRPr="00E504E6">
        <w:rPr>
          <w:rFonts w:ascii="Times New Roman" w:hAnsi="Times New Roman" w:cs="Times New Roman"/>
          <w:sz w:val="24"/>
          <w:szCs w:val="24"/>
        </w:rPr>
        <w:t xml:space="preserve"> members of the political elite </w:t>
      </w:r>
      <w:r w:rsidR="00AA4F92" w:rsidRPr="00E504E6">
        <w:rPr>
          <w:rFonts w:ascii="Times New Roman" w:hAnsi="Times New Roman" w:cs="Times New Roman"/>
          <w:sz w:val="24"/>
          <w:szCs w:val="24"/>
        </w:rPr>
        <w:t>and/</w:t>
      </w:r>
      <w:r w:rsidR="00637051" w:rsidRPr="00E504E6">
        <w:rPr>
          <w:rFonts w:ascii="Times New Roman" w:hAnsi="Times New Roman" w:cs="Times New Roman"/>
          <w:sz w:val="24"/>
          <w:szCs w:val="24"/>
        </w:rPr>
        <w:t xml:space="preserve">or political entrepreneurs – and their manipulation of public sentiment is known as </w:t>
      </w:r>
      <w:r w:rsidR="00637051" w:rsidRPr="00E504E6">
        <w:rPr>
          <w:rFonts w:ascii="Times New Roman" w:hAnsi="Times New Roman" w:cs="Times New Roman"/>
          <w:i/>
          <w:sz w:val="24"/>
          <w:szCs w:val="24"/>
        </w:rPr>
        <w:t xml:space="preserve">instrumentalism </w:t>
      </w:r>
      <w:r w:rsidR="00C41FEC" w:rsidRPr="00E504E6">
        <w:rPr>
          <w:rFonts w:ascii="Times New Roman" w:hAnsi="Times New Roman" w:cs="Times New Roman"/>
          <w:sz w:val="24"/>
          <w:szCs w:val="24"/>
        </w:rPr>
        <w:t>(</w:t>
      </w:r>
      <w:r w:rsidR="00284E95" w:rsidRPr="00E504E6">
        <w:rPr>
          <w:rFonts w:ascii="Times New Roman" w:hAnsi="Times New Roman" w:cs="Times New Roman"/>
          <w:sz w:val="24"/>
          <w:szCs w:val="24"/>
        </w:rPr>
        <w:t xml:space="preserve">Varshney, 2002). </w:t>
      </w:r>
      <w:r w:rsidR="00F71C3E" w:rsidRPr="00E504E6">
        <w:rPr>
          <w:rFonts w:ascii="Times New Roman" w:hAnsi="Times New Roman" w:cs="Times New Roman"/>
          <w:sz w:val="24"/>
          <w:szCs w:val="24"/>
        </w:rPr>
        <w:t>While instrumentalism help</w:t>
      </w:r>
      <w:r w:rsidR="009F342F" w:rsidRPr="00E504E6">
        <w:rPr>
          <w:rFonts w:ascii="Times New Roman" w:hAnsi="Times New Roman" w:cs="Times New Roman"/>
          <w:sz w:val="24"/>
          <w:szCs w:val="24"/>
        </w:rPr>
        <w:t>s</w:t>
      </w:r>
      <w:r w:rsidR="00F71C3E" w:rsidRPr="00E504E6">
        <w:rPr>
          <w:rFonts w:ascii="Times New Roman" w:hAnsi="Times New Roman" w:cs="Times New Roman"/>
          <w:sz w:val="24"/>
          <w:szCs w:val="24"/>
        </w:rPr>
        <w:t xml:space="preserve"> to </w:t>
      </w:r>
      <w:r w:rsidR="009F342F" w:rsidRPr="00E504E6">
        <w:rPr>
          <w:rFonts w:ascii="Times New Roman" w:hAnsi="Times New Roman" w:cs="Times New Roman"/>
          <w:sz w:val="24"/>
          <w:szCs w:val="24"/>
        </w:rPr>
        <w:t>understand</w:t>
      </w:r>
      <w:r w:rsidR="00F71C3E" w:rsidRPr="00E504E6">
        <w:rPr>
          <w:rFonts w:ascii="Times New Roman" w:hAnsi="Times New Roman" w:cs="Times New Roman"/>
          <w:sz w:val="24"/>
          <w:szCs w:val="24"/>
        </w:rPr>
        <w:t xml:space="preserve"> parts of some political stories – think Milosevic in the former Yugoslavia </w:t>
      </w:r>
      <w:r w:rsidR="003A6044" w:rsidRPr="00E504E6">
        <w:rPr>
          <w:rFonts w:ascii="Times New Roman" w:hAnsi="Times New Roman" w:cs="Times New Roman"/>
          <w:sz w:val="24"/>
          <w:szCs w:val="24"/>
        </w:rPr>
        <w:t xml:space="preserve">(Gagnon, 1994) </w:t>
      </w:r>
      <w:r w:rsidR="00F71C3E" w:rsidRPr="00E504E6">
        <w:rPr>
          <w:rFonts w:ascii="Times New Roman" w:hAnsi="Times New Roman" w:cs="Times New Roman"/>
          <w:sz w:val="24"/>
          <w:szCs w:val="24"/>
        </w:rPr>
        <w:t>or</w:t>
      </w:r>
      <w:r w:rsidR="00311E88" w:rsidRPr="00E504E6">
        <w:rPr>
          <w:rFonts w:ascii="Times New Roman" w:hAnsi="Times New Roman" w:cs="Times New Roman"/>
          <w:sz w:val="24"/>
          <w:szCs w:val="24"/>
        </w:rPr>
        <w:t xml:space="preserve"> </w:t>
      </w:r>
      <w:r w:rsidR="00F71C3E" w:rsidRPr="00E504E6">
        <w:rPr>
          <w:rFonts w:ascii="Times New Roman" w:hAnsi="Times New Roman" w:cs="Times New Roman"/>
          <w:sz w:val="24"/>
          <w:szCs w:val="24"/>
        </w:rPr>
        <w:t xml:space="preserve">the aforementioned UKIP and Tory politicians in the run-up to the EU referendum –, it also </w:t>
      </w:r>
      <w:r w:rsidR="00555BE0" w:rsidRPr="00E504E6">
        <w:rPr>
          <w:rFonts w:ascii="Times New Roman" w:hAnsi="Times New Roman" w:cs="Times New Roman"/>
          <w:sz w:val="24"/>
          <w:szCs w:val="24"/>
        </w:rPr>
        <w:t xml:space="preserve">has a </w:t>
      </w:r>
      <w:r w:rsidR="00555BE0" w:rsidRPr="00E504E6">
        <w:rPr>
          <w:rFonts w:ascii="Times New Roman" w:hAnsi="Times New Roman" w:cs="Times New Roman"/>
          <w:sz w:val="24"/>
          <w:szCs w:val="24"/>
        </w:rPr>
        <w:lastRenderedPageBreak/>
        <w:t xml:space="preserve">major flaw in that it </w:t>
      </w:r>
      <w:r w:rsidR="004B4FAD" w:rsidRPr="00E504E6">
        <w:rPr>
          <w:rFonts w:ascii="Times New Roman" w:hAnsi="Times New Roman" w:cs="Times New Roman"/>
          <w:sz w:val="24"/>
          <w:szCs w:val="24"/>
        </w:rPr>
        <w:t xml:space="preserve">focuses too much on political leaders and </w:t>
      </w:r>
      <w:r w:rsidR="00555BE0" w:rsidRPr="00E504E6">
        <w:rPr>
          <w:rFonts w:ascii="Times New Roman" w:hAnsi="Times New Roman" w:cs="Times New Roman"/>
          <w:sz w:val="24"/>
          <w:szCs w:val="24"/>
        </w:rPr>
        <w:t xml:space="preserve">not </w:t>
      </w:r>
      <w:r w:rsidR="00732BCF" w:rsidRPr="00E504E6">
        <w:rPr>
          <w:rFonts w:ascii="Times New Roman" w:hAnsi="Times New Roman" w:cs="Times New Roman"/>
          <w:sz w:val="24"/>
          <w:szCs w:val="24"/>
        </w:rPr>
        <w:t xml:space="preserve">on </w:t>
      </w:r>
      <w:r w:rsidR="00555BE0" w:rsidRPr="00E504E6">
        <w:rPr>
          <w:rFonts w:ascii="Times New Roman" w:hAnsi="Times New Roman" w:cs="Times New Roman"/>
          <w:sz w:val="24"/>
          <w:szCs w:val="24"/>
        </w:rPr>
        <w:t xml:space="preserve">why </w:t>
      </w:r>
      <w:r w:rsidR="00CC7FB8" w:rsidRPr="00E504E6">
        <w:rPr>
          <w:rFonts w:ascii="Times New Roman" w:hAnsi="Times New Roman" w:cs="Times New Roman"/>
          <w:sz w:val="24"/>
          <w:szCs w:val="24"/>
        </w:rPr>
        <w:t>members of the public</w:t>
      </w:r>
      <w:r w:rsidR="00555BE0" w:rsidRPr="00E504E6">
        <w:rPr>
          <w:rFonts w:ascii="Times New Roman" w:hAnsi="Times New Roman" w:cs="Times New Roman"/>
          <w:sz w:val="24"/>
          <w:szCs w:val="24"/>
        </w:rPr>
        <w:t xml:space="preserve"> </w:t>
      </w:r>
      <w:r w:rsidR="00455EF5" w:rsidRPr="00E504E6">
        <w:rPr>
          <w:rFonts w:ascii="Times New Roman" w:hAnsi="Times New Roman" w:cs="Times New Roman"/>
          <w:sz w:val="24"/>
          <w:szCs w:val="24"/>
        </w:rPr>
        <w:t xml:space="preserve">make a </w:t>
      </w:r>
      <w:r w:rsidR="002A04DD" w:rsidRPr="00E504E6">
        <w:rPr>
          <w:rFonts w:ascii="Times New Roman" w:hAnsi="Times New Roman" w:cs="Times New Roman"/>
          <w:sz w:val="24"/>
          <w:szCs w:val="24"/>
        </w:rPr>
        <w:t>conscious</w:t>
      </w:r>
      <w:r w:rsidR="00455EF5" w:rsidRPr="00E504E6">
        <w:rPr>
          <w:rFonts w:ascii="Times New Roman" w:hAnsi="Times New Roman" w:cs="Times New Roman"/>
          <w:sz w:val="24"/>
          <w:szCs w:val="24"/>
        </w:rPr>
        <w:t xml:space="preserve"> choice to </w:t>
      </w:r>
      <w:r w:rsidR="004B4FAD" w:rsidRPr="00E504E6">
        <w:rPr>
          <w:rFonts w:ascii="Times New Roman" w:hAnsi="Times New Roman" w:cs="Times New Roman"/>
          <w:sz w:val="24"/>
          <w:szCs w:val="24"/>
        </w:rPr>
        <w:t xml:space="preserve">follow them </w:t>
      </w:r>
      <w:r w:rsidR="00284E95" w:rsidRPr="00E504E6">
        <w:rPr>
          <w:rFonts w:ascii="Times New Roman" w:hAnsi="Times New Roman" w:cs="Times New Roman"/>
          <w:sz w:val="24"/>
          <w:szCs w:val="24"/>
        </w:rPr>
        <w:t>(</w:t>
      </w:r>
      <w:r w:rsidR="00CA0C3F" w:rsidRPr="00E504E6">
        <w:rPr>
          <w:rFonts w:ascii="Times New Roman" w:hAnsi="Times New Roman" w:cs="Times New Roman"/>
          <w:sz w:val="24"/>
          <w:szCs w:val="24"/>
        </w:rPr>
        <w:t>Fearon and Laitin, 2000)</w:t>
      </w:r>
      <w:r w:rsidR="00555BE0" w:rsidRPr="00E504E6">
        <w:rPr>
          <w:rFonts w:ascii="Times New Roman" w:hAnsi="Times New Roman" w:cs="Times New Roman"/>
          <w:sz w:val="24"/>
          <w:szCs w:val="24"/>
        </w:rPr>
        <w:t>.</w:t>
      </w:r>
      <w:r w:rsidR="00153DBF" w:rsidRPr="00E504E6">
        <w:rPr>
          <w:rFonts w:ascii="Times New Roman" w:hAnsi="Times New Roman" w:cs="Times New Roman"/>
          <w:sz w:val="24"/>
          <w:szCs w:val="24"/>
        </w:rPr>
        <w:t xml:space="preserve"> On its own, instrumentalis</w:t>
      </w:r>
      <w:r w:rsidR="005A2BDB" w:rsidRPr="00E504E6">
        <w:rPr>
          <w:rFonts w:ascii="Times New Roman" w:hAnsi="Times New Roman" w:cs="Times New Roman"/>
          <w:sz w:val="24"/>
          <w:szCs w:val="24"/>
        </w:rPr>
        <w:t>m</w:t>
      </w:r>
      <w:r w:rsidR="00153DBF" w:rsidRPr="00E504E6">
        <w:rPr>
          <w:rFonts w:ascii="Times New Roman" w:hAnsi="Times New Roman" w:cs="Times New Roman"/>
          <w:sz w:val="24"/>
          <w:szCs w:val="24"/>
        </w:rPr>
        <w:t xml:space="preserve"> </w:t>
      </w:r>
      <w:r w:rsidR="00664005" w:rsidRPr="00E504E6">
        <w:rPr>
          <w:rFonts w:ascii="Times New Roman" w:hAnsi="Times New Roman" w:cs="Times New Roman"/>
          <w:sz w:val="24"/>
          <w:szCs w:val="24"/>
        </w:rPr>
        <w:t>does not give us a complete picture of</w:t>
      </w:r>
      <w:r w:rsidR="001C5ABE" w:rsidRPr="00E504E6">
        <w:rPr>
          <w:rFonts w:ascii="Times New Roman" w:hAnsi="Times New Roman" w:cs="Times New Roman"/>
          <w:sz w:val="24"/>
          <w:szCs w:val="24"/>
        </w:rPr>
        <w:t xml:space="preserve"> why the Brexit referendum was followed by a dr</w:t>
      </w:r>
      <w:r w:rsidR="00BB0A29" w:rsidRPr="00E504E6">
        <w:rPr>
          <w:rFonts w:ascii="Times New Roman" w:hAnsi="Times New Roman" w:cs="Times New Roman"/>
          <w:sz w:val="24"/>
          <w:szCs w:val="24"/>
        </w:rPr>
        <w:t>amatic rise in racist incidents: I</w:t>
      </w:r>
      <w:r w:rsidR="001C5ABE" w:rsidRPr="00E504E6">
        <w:rPr>
          <w:rFonts w:ascii="Times New Roman" w:hAnsi="Times New Roman" w:cs="Times New Roman"/>
          <w:sz w:val="24"/>
          <w:szCs w:val="24"/>
        </w:rPr>
        <w:t xml:space="preserve">t helps to explain how prominent Leave campaigners </w:t>
      </w:r>
      <w:r w:rsidR="008C2572" w:rsidRPr="00E504E6">
        <w:rPr>
          <w:rFonts w:ascii="Times New Roman" w:hAnsi="Times New Roman" w:cs="Times New Roman"/>
          <w:sz w:val="24"/>
          <w:szCs w:val="24"/>
        </w:rPr>
        <w:t>legitimise</w:t>
      </w:r>
      <w:r w:rsidR="002A25C1" w:rsidRPr="00E504E6">
        <w:rPr>
          <w:rFonts w:ascii="Times New Roman" w:hAnsi="Times New Roman" w:cs="Times New Roman"/>
          <w:sz w:val="24"/>
          <w:szCs w:val="24"/>
        </w:rPr>
        <w:t>d</w:t>
      </w:r>
      <w:r w:rsidR="008C2572" w:rsidRPr="00E504E6">
        <w:rPr>
          <w:rFonts w:ascii="Times New Roman" w:hAnsi="Times New Roman" w:cs="Times New Roman"/>
          <w:sz w:val="24"/>
          <w:szCs w:val="24"/>
        </w:rPr>
        <w:t xml:space="preserve"> anti-immigration discourse and </w:t>
      </w:r>
      <w:r w:rsidR="001C5ABE" w:rsidRPr="00E504E6">
        <w:rPr>
          <w:rFonts w:ascii="Times New Roman" w:hAnsi="Times New Roman" w:cs="Times New Roman"/>
          <w:sz w:val="24"/>
          <w:szCs w:val="24"/>
        </w:rPr>
        <w:t>instigated racist sentiment, but not why</w:t>
      </w:r>
      <w:r w:rsidR="00732BCF" w:rsidRPr="00E504E6">
        <w:rPr>
          <w:rFonts w:ascii="Times New Roman" w:hAnsi="Times New Roman" w:cs="Times New Roman"/>
          <w:sz w:val="24"/>
          <w:szCs w:val="24"/>
        </w:rPr>
        <w:t xml:space="preserve"> so many</w:t>
      </w:r>
      <w:r w:rsidR="001C5ABE" w:rsidRPr="00E504E6">
        <w:rPr>
          <w:rFonts w:ascii="Times New Roman" w:hAnsi="Times New Roman" w:cs="Times New Roman"/>
          <w:sz w:val="24"/>
          <w:szCs w:val="24"/>
        </w:rPr>
        <w:t xml:space="preserve"> people decided to follow this rhetoric and </w:t>
      </w:r>
      <w:r w:rsidR="00BB0A29" w:rsidRPr="00E504E6">
        <w:rPr>
          <w:rFonts w:ascii="Times New Roman" w:hAnsi="Times New Roman" w:cs="Times New Roman"/>
          <w:sz w:val="24"/>
          <w:szCs w:val="24"/>
        </w:rPr>
        <w:t>translate</w:t>
      </w:r>
      <w:r w:rsidR="001C5ABE" w:rsidRPr="00E504E6">
        <w:rPr>
          <w:rFonts w:ascii="Times New Roman" w:hAnsi="Times New Roman" w:cs="Times New Roman"/>
          <w:sz w:val="24"/>
          <w:szCs w:val="24"/>
        </w:rPr>
        <w:t xml:space="preserve"> it into </w:t>
      </w:r>
      <w:r w:rsidR="00323295" w:rsidRPr="00E504E6">
        <w:rPr>
          <w:rFonts w:ascii="Times New Roman" w:hAnsi="Times New Roman" w:cs="Times New Roman"/>
          <w:sz w:val="24"/>
          <w:szCs w:val="24"/>
        </w:rPr>
        <w:t xml:space="preserve">racist </w:t>
      </w:r>
      <w:r w:rsidR="009B1642" w:rsidRPr="00E504E6">
        <w:rPr>
          <w:rFonts w:ascii="Times New Roman" w:hAnsi="Times New Roman" w:cs="Times New Roman"/>
          <w:sz w:val="24"/>
          <w:szCs w:val="24"/>
        </w:rPr>
        <w:t xml:space="preserve">action, with the announcement of the referendum result serving as an apparent catalyst. </w:t>
      </w:r>
    </w:p>
    <w:p w:rsidR="00323295" w:rsidRPr="00E504E6" w:rsidRDefault="00323295" w:rsidP="00E504E6">
      <w:pPr>
        <w:spacing w:line="480" w:lineRule="auto"/>
        <w:jc w:val="both"/>
        <w:rPr>
          <w:rFonts w:ascii="Times New Roman" w:hAnsi="Times New Roman" w:cs="Times New Roman"/>
          <w:sz w:val="24"/>
          <w:szCs w:val="24"/>
        </w:rPr>
      </w:pPr>
    </w:p>
    <w:p w:rsidR="009A1313" w:rsidRPr="00E504E6" w:rsidRDefault="00B6602B" w:rsidP="00E504E6">
      <w:pPr>
        <w:spacing w:line="480" w:lineRule="auto"/>
        <w:jc w:val="both"/>
        <w:rPr>
          <w:rFonts w:ascii="Times New Roman" w:hAnsi="Times New Roman" w:cs="Times New Roman"/>
          <w:sz w:val="24"/>
          <w:szCs w:val="24"/>
        </w:rPr>
      </w:pPr>
      <w:r w:rsidRPr="00E504E6">
        <w:rPr>
          <w:rFonts w:ascii="Times New Roman" w:hAnsi="Times New Roman" w:cs="Times New Roman"/>
          <w:sz w:val="24"/>
          <w:szCs w:val="24"/>
        </w:rPr>
        <w:t>To address this last point and get a fuller picture of the link between the UK’s EU referendum and the rise in racist incidents, we need to loo</w:t>
      </w:r>
      <w:r w:rsidR="006E7D8A" w:rsidRPr="00E504E6">
        <w:rPr>
          <w:rFonts w:ascii="Times New Roman" w:hAnsi="Times New Roman" w:cs="Times New Roman"/>
          <w:sz w:val="24"/>
          <w:szCs w:val="24"/>
        </w:rPr>
        <w:t xml:space="preserve">k at socio-economic conditions and the role of </w:t>
      </w:r>
      <w:r w:rsidR="00327292" w:rsidRPr="00E504E6">
        <w:rPr>
          <w:rFonts w:ascii="Times New Roman" w:hAnsi="Times New Roman" w:cs="Times New Roman"/>
          <w:sz w:val="24"/>
          <w:szCs w:val="24"/>
        </w:rPr>
        <w:t>further</w:t>
      </w:r>
      <w:r w:rsidR="003D658E" w:rsidRPr="00E504E6">
        <w:rPr>
          <w:rFonts w:ascii="Times New Roman" w:hAnsi="Times New Roman" w:cs="Times New Roman"/>
          <w:sz w:val="24"/>
          <w:szCs w:val="24"/>
        </w:rPr>
        <w:t xml:space="preserve"> </w:t>
      </w:r>
      <w:r w:rsidR="006E7D8A" w:rsidRPr="00E504E6">
        <w:rPr>
          <w:rFonts w:ascii="Times New Roman" w:hAnsi="Times New Roman" w:cs="Times New Roman"/>
          <w:sz w:val="24"/>
          <w:szCs w:val="24"/>
        </w:rPr>
        <w:t>crucial concept</w:t>
      </w:r>
      <w:r w:rsidR="007F3C11" w:rsidRPr="00E504E6">
        <w:rPr>
          <w:rFonts w:ascii="Times New Roman" w:hAnsi="Times New Roman" w:cs="Times New Roman"/>
          <w:sz w:val="24"/>
          <w:szCs w:val="24"/>
        </w:rPr>
        <w:t>s</w:t>
      </w:r>
      <w:r w:rsidR="006E7D8A" w:rsidRPr="00E504E6">
        <w:rPr>
          <w:rFonts w:ascii="Times New Roman" w:hAnsi="Times New Roman" w:cs="Times New Roman"/>
          <w:sz w:val="24"/>
          <w:szCs w:val="24"/>
        </w:rPr>
        <w:t xml:space="preserve"> in the civil wars literature: </w:t>
      </w:r>
      <w:r w:rsidR="006E7D8A" w:rsidRPr="00E504E6">
        <w:rPr>
          <w:rFonts w:ascii="Times New Roman" w:hAnsi="Times New Roman" w:cs="Times New Roman"/>
          <w:i/>
          <w:sz w:val="24"/>
          <w:szCs w:val="24"/>
        </w:rPr>
        <w:t>grievances</w:t>
      </w:r>
      <w:r w:rsidR="006E7D8A" w:rsidRPr="00E504E6">
        <w:rPr>
          <w:rFonts w:ascii="Times New Roman" w:hAnsi="Times New Roman" w:cs="Times New Roman"/>
          <w:sz w:val="24"/>
          <w:szCs w:val="24"/>
        </w:rPr>
        <w:t xml:space="preserve"> and </w:t>
      </w:r>
      <w:r w:rsidR="003D658E" w:rsidRPr="00E504E6">
        <w:rPr>
          <w:rFonts w:ascii="Times New Roman" w:hAnsi="Times New Roman" w:cs="Times New Roman"/>
          <w:i/>
          <w:sz w:val="24"/>
          <w:szCs w:val="24"/>
        </w:rPr>
        <w:t>relative deprivation</w:t>
      </w:r>
      <w:r w:rsidR="001B4BA3" w:rsidRPr="00E504E6">
        <w:rPr>
          <w:rFonts w:ascii="Times New Roman" w:hAnsi="Times New Roman" w:cs="Times New Roman"/>
          <w:sz w:val="24"/>
          <w:szCs w:val="24"/>
        </w:rPr>
        <w:t xml:space="preserve"> </w:t>
      </w:r>
      <w:r w:rsidR="00464005" w:rsidRPr="00E504E6">
        <w:rPr>
          <w:rFonts w:ascii="Times New Roman" w:hAnsi="Times New Roman" w:cs="Times New Roman"/>
          <w:sz w:val="24"/>
          <w:szCs w:val="24"/>
        </w:rPr>
        <w:t>(Gurr, 2000)</w:t>
      </w:r>
      <w:r w:rsidR="001B4BA3" w:rsidRPr="00E504E6">
        <w:rPr>
          <w:rFonts w:ascii="Times New Roman" w:hAnsi="Times New Roman" w:cs="Times New Roman"/>
          <w:sz w:val="24"/>
          <w:szCs w:val="24"/>
        </w:rPr>
        <w:t xml:space="preserve">. </w:t>
      </w:r>
      <w:r w:rsidR="00EE2705" w:rsidRPr="00E504E6">
        <w:rPr>
          <w:rFonts w:ascii="Times New Roman" w:hAnsi="Times New Roman" w:cs="Times New Roman"/>
          <w:sz w:val="24"/>
          <w:szCs w:val="24"/>
        </w:rPr>
        <w:t>T</w:t>
      </w:r>
      <w:r w:rsidR="00E32A7E" w:rsidRPr="00E504E6">
        <w:rPr>
          <w:rFonts w:ascii="Times New Roman" w:hAnsi="Times New Roman" w:cs="Times New Roman"/>
          <w:sz w:val="24"/>
          <w:szCs w:val="24"/>
        </w:rPr>
        <w:t>he grievance concept is</w:t>
      </w:r>
      <w:r w:rsidR="00EE2705" w:rsidRPr="00E504E6">
        <w:rPr>
          <w:rFonts w:ascii="Times New Roman" w:hAnsi="Times New Roman" w:cs="Times New Roman"/>
          <w:sz w:val="24"/>
          <w:szCs w:val="24"/>
        </w:rPr>
        <w:t xml:space="preserve"> used</w:t>
      </w:r>
      <w:r w:rsidR="00E32A7E" w:rsidRPr="00E504E6">
        <w:rPr>
          <w:rFonts w:ascii="Times New Roman" w:hAnsi="Times New Roman" w:cs="Times New Roman"/>
          <w:sz w:val="24"/>
          <w:szCs w:val="24"/>
        </w:rPr>
        <w:t xml:space="preserve"> not only</w:t>
      </w:r>
      <w:r w:rsidR="00EE2705" w:rsidRPr="00E504E6">
        <w:rPr>
          <w:rFonts w:ascii="Times New Roman" w:hAnsi="Times New Roman" w:cs="Times New Roman"/>
          <w:sz w:val="24"/>
          <w:szCs w:val="24"/>
        </w:rPr>
        <w:t xml:space="preserve"> in the civil wars literature, but </w:t>
      </w:r>
      <w:r w:rsidR="00E32A7E" w:rsidRPr="00E504E6">
        <w:rPr>
          <w:rFonts w:ascii="Times New Roman" w:hAnsi="Times New Roman" w:cs="Times New Roman"/>
          <w:sz w:val="24"/>
          <w:szCs w:val="24"/>
        </w:rPr>
        <w:t xml:space="preserve">represents </w:t>
      </w:r>
      <w:r w:rsidR="00496846" w:rsidRPr="00E504E6">
        <w:rPr>
          <w:rFonts w:ascii="Times New Roman" w:hAnsi="Times New Roman" w:cs="Times New Roman"/>
          <w:sz w:val="24"/>
          <w:szCs w:val="24"/>
        </w:rPr>
        <w:t>on</w:t>
      </w:r>
      <w:r w:rsidR="00662EA6" w:rsidRPr="00E504E6">
        <w:rPr>
          <w:rFonts w:ascii="Times New Roman" w:hAnsi="Times New Roman" w:cs="Times New Roman"/>
          <w:sz w:val="24"/>
          <w:szCs w:val="24"/>
        </w:rPr>
        <w:t>e of its most prominent devices</w:t>
      </w:r>
      <w:r w:rsidR="00496846" w:rsidRPr="00E504E6">
        <w:rPr>
          <w:rFonts w:ascii="Times New Roman" w:hAnsi="Times New Roman" w:cs="Times New Roman"/>
          <w:sz w:val="24"/>
          <w:szCs w:val="24"/>
        </w:rPr>
        <w:t xml:space="preserve">. </w:t>
      </w:r>
      <w:r w:rsidR="00827EB4" w:rsidRPr="00E504E6">
        <w:rPr>
          <w:rFonts w:ascii="Times New Roman" w:hAnsi="Times New Roman" w:cs="Times New Roman"/>
          <w:sz w:val="24"/>
          <w:szCs w:val="24"/>
        </w:rPr>
        <w:t>In a nutshell, grievance-based arguments</w:t>
      </w:r>
      <w:r w:rsidR="00E1723D" w:rsidRPr="00E504E6">
        <w:rPr>
          <w:rFonts w:ascii="Times New Roman" w:hAnsi="Times New Roman" w:cs="Times New Roman"/>
          <w:sz w:val="24"/>
          <w:szCs w:val="24"/>
        </w:rPr>
        <w:t xml:space="preserve"> (used here as a synonym for Relative Deprivation Theory)</w:t>
      </w:r>
      <w:r w:rsidR="00827EB4" w:rsidRPr="00E504E6">
        <w:rPr>
          <w:rFonts w:ascii="Times New Roman" w:hAnsi="Times New Roman" w:cs="Times New Roman"/>
          <w:sz w:val="24"/>
          <w:szCs w:val="24"/>
        </w:rPr>
        <w:t xml:space="preserve"> </w:t>
      </w:r>
      <w:r w:rsidR="00D91907" w:rsidRPr="00E504E6">
        <w:rPr>
          <w:rFonts w:ascii="Times New Roman" w:hAnsi="Times New Roman" w:cs="Times New Roman"/>
          <w:sz w:val="24"/>
          <w:szCs w:val="24"/>
        </w:rPr>
        <w:t xml:space="preserve">state that </w:t>
      </w:r>
      <w:r w:rsidR="009D3981" w:rsidRPr="00E504E6">
        <w:rPr>
          <w:rFonts w:ascii="Times New Roman" w:hAnsi="Times New Roman" w:cs="Times New Roman"/>
          <w:sz w:val="24"/>
          <w:szCs w:val="24"/>
        </w:rPr>
        <w:t xml:space="preserve">violence is a form of “justice-seeking” behaviour that is rooted in </w:t>
      </w:r>
      <w:r w:rsidR="00C50D2E" w:rsidRPr="00E504E6">
        <w:rPr>
          <w:rFonts w:ascii="Times New Roman" w:hAnsi="Times New Roman" w:cs="Times New Roman"/>
          <w:sz w:val="24"/>
          <w:szCs w:val="24"/>
        </w:rPr>
        <w:t>“socially derived inequalities in group members’ material well-being or political access in comparison with other social groups” (Harff and Gurr</w:t>
      </w:r>
      <w:r w:rsidR="000F7090" w:rsidRPr="00E504E6">
        <w:rPr>
          <w:rFonts w:ascii="Times New Roman" w:hAnsi="Times New Roman" w:cs="Times New Roman"/>
          <w:sz w:val="24"/>
          <w:szCs w:val="24"/>
        </w:rPr>
        <w:t xml:space="preserve">, 2003, p. </w:t>
      </w:r>
      <w:r w:rsidR="00C50D2E" w:rsidRPr="00E504E6">
        <w:rPr>
          <w:rFonts w:ascii="Times New Roman" w:hAnsi="Times New Roman" w:cs="Times New Roman"/>
          <w:sz w:val="24"/>
          <w:szCs w:val="24"/>
        </w:rPr>
        <w:t xml:space="preserve">103). </w:t>
      </w:r>
      <w:r w:rsidR="009D3981" w:rsidRPr="00E504E6">
        <w:rPr>
          <w:rFonts w:ascii="Times New Roman" w:hAnsi="Times New Roman" w:cs="Times New Roman"/>
          <w:sz w:val="24"/>
          <w:szCs w:val="24"/>
        </w:rPr>
        <w:t>This sense of relative deprivation – whether based on objective</w:t>
      </w:r>
      <w:r w:rsidR="00662EA6" w:rsidRPr="00E504E6">
        <w:rPr>
          <w:rFonts w:ascii="Times New Roman" w:hAnsi="Times New Roman" w:cs="Times New Roman"/>
          <w:sz w:val="24"/>
          <w:szCs w:val="24"/>
        </w:rPr>
        <w:t xml:space="preserve"> fact or subjective perception </w:t>
      </w:r>
      <w:r w:rsidR="00861D8C" w:rsidRPr="00E504E6">
        <w:rPr>
          <w:rFonts w:ascii="Times New Roman" w:hAnsi="Times New Roman" w:cs="Times New Roman"/>
          <w:sz w:val="24"/>
          <w:szCs w:val="24"/>
        </w:rPr>
        <w:t>– is expected to cause</w:t>
      </w:r>
      <w:r w:rsidR="008A04AD" w:rsidRPr="00E504E6">
        <w:rPr>
          <w:rFonts w:ascii="Times New Roman" w:hAnsi="Times New Roman" w:cs="Times New Roman"/>
          <w:sz w:val="24"/>
          <w:szCs w:val="24"/>
        </w:rPr>
        <w:t xml:space="preserve"> </w:t>
      </w:r>
      <w:r w:rsidR="006367E7" w:rsidRPr="00E504E6">
        <w:rPr>
          <w:rFonts w:ascii="Times New Roman" w:hAnsi="Times New Roman" w:cs="Times New Roman"/>
          <w:sz w:val="24"/>
          <w:szCs w:val="24"/>
        </w:rPr>
        <w:t>anger and resentment among members of social groups that feel economically, politically and/or socially disadvantaged compared to others</w:t>
      </w:r>
      <w:r w:rsidR="00662EA6" w:rsidRPr="00E504E6">
        <w:rPr>
          <w:rFonts w:ascii="Times New Roman" w:hAnsi="Times New Roman" w:cs="Times New Roman"/>
          <w:sz w:val="24"/>
          <w:szCs w:val="24"/>
        </w:rPr>
        <w:t xml:space="preserve"> (Gurr, 2015)</w:t>
      </w:r>
      <w:r w:rsidR="006367E7" w:rsidRPr="00E504E6">
        <w:rPr>
          <w:rFonts w:ascii="Times New Roman" w:hAnsi="Times New Roman" w:cs="Times New Roman"/>
          <w:sz w:val="24"/>
          <w:szCs w:val="24"/>
        </w:rPr>
        <w:t xml:space="preserve">. Depending </w:t>
      </w:r>
      <w:r w:rsidR="00327292" w:rsidRPr="00E504E6">
        <w:rPr>
          <w:rFonts w:ascii="Times New Roman" w:hAnsi="Times New Roman" w:cs="Times New Roman"/>
          <w:sz w:val="24"/>
          <w:szCs w:val="24"/>
        </w:rPr>
        <w:t>on their</w:t>
      </w:r>
      <w:r w:rsidR="009A1B6A" w:rsidRPr="00E504E6">
        <w:rPr>
          <w:rFonts w:ascii="Times New Roman" w:hAnsi="Times New Roman" w:cs="Times New Roman"/>
          <w:sz w:val="24"/>
          <w:szCs w:val="24"/>
        </w:rPr>
        <w:t xml:space="preserve"> ability to mobilise –</w:t>
      </w:r>
      <w:r w:rsidR="006367E7" w:rsidRPr="00E504E6">
        <w:rPr>
          <w:rFonts w:ascii="Times New Roman" w:hAnsi="Times New Roman" w:cs="Times New Roman"/>
          <w:sz w:val="24"/>
          <w:szCs w:val="24"/>
        </w:rPr>
        <w:t xml:space="preserve"> for which the aforementioned role of political leaders might be crucial</w:t>
      </w:r>
      <w:r w:rsidR="009A1B6A" w:rsidRPr="00E504E6">
        <w:rPr>
          <w:rFonts w:ascii="Times New Roman" w:hAnsi="Times New Roman" w:cs="Times New Roman"/>
          <w:sz w:val="24"/>
          <w:szCs w:val="24"/>
        </w:rPr>
        <w:t xml:space="preserve"> –</w:t>
      </w:r>
      <w:r w:rsidR="00327292" w:rsidRPr="00E504E6">
        <w:rPr>
          <w:rFonts w:ascii="Times New Roman" w:hAnsi="Times New Roman" w:cs="Times New Roman"/>
          <w:sz w:val="24"/>
          <w:szCs w:val="24"/>
        </w:rPr>
        <w:t>, these grievance</w:t>
      </w:r>
      <w:r w:rsidR="006367E7" w:rsidRPr="00E504E6">
        <w:rPr>
          <w:rFonts w:ascii="Times New Roman" w:hAnsi="Times New Roman" w:cs="Times New Roman"/>
          <w:sz w:val="24"/>
          <w:szCs w:val="24"/>
        </w:rPr>
        <w:t>s can</w:t>
      </w:r>
      <w:r w:rsidR="00182F31" w:rsidRPr="00E504E6">
        <w:rPr>
          <w:rFonts w:ascii="Times New Roman" w:hAnsi="Times New Roman" w:cs="Times New Roman"/>
          <w:sz w:val="24"/>
          <w:szCs w:val="24"/>
        </w:rPr>
        <w:t xml:space="preserve"> translate into violent action (Gurr, 2000)</w:t>
      </w:r>
      <w:r w:rsidR="006367E7" w:rsidRPr="00E504E6">
        <w:rPr>
          <w:rFonts w:ascii="Times New Roman" w:hAnsi="Times New Roman" w:cs="Times New Roman"/>
          <w:sz w:val="24"/>
          <w:szCs w:val="24"/>
        </w:rPr>
        <w:t xml:space="preserve">. </w:t>
      </w:r>
    </w:p>
    <w:p w:rsidR="009A1313" w:rsidRPr="00E504E6" w:rsidRDefault="009A1313" w:rsidP="00E504E6">
      <w:pPr>
        <w:spacing w:line="480" w:lineRule="auto"/>
        <w:jc w:val="both"/>
        <w:rPr>
          <w:rFonts w:ascii="Times New Roman" w:hAnsi="Times New Roman" w:cs="Times New Roman"/>
          <w:sz w:val="24"/>
          <w:szCs w:val="24"/>
        </w:rPr>
      </w:pPr>
    </w:p>
    <w:p w:rsidR="00E1723D" w:rsidRPr="00E504E6" w:rsidRDefault="009A1313" w:rsidP="00E504E6">
      <w:pPr>
        <w:spacing w:line="480" w:lineRule="auto"/>
        <w:jc w:val="both"/>
        <w:rPr>
          <w:rFonts w:ascii="Times New Roman" w:hAnsi="Times New Roman" w:cs="Times New Roman"/>
          <w:sz w:val="24"/>
          <w:szCs w:val="24"/>
          <w:highlight w:val="green"/>
        </w:rPr>
      </w:pPr>
      <w:r w:rsidRPr="00E504E6">
        <w:rPr>
          <w:rFonts w:ascii="Times New Roman" w:hAnsi="Times New Roman" w:cs="Times New Roman"/>
          <w:sz w:val="24"/>
          <w:szCs w:val="24"/>
        </w:rPr>
        <w:t>Although</w:t>
      </w:r>
      <w:r w:rsidR="006367E7" w:rsidRPr="00E504E6">
        <w:rPr>
          <w:rFonts w:ascii="Times New Roman" w:hAnsi="Times New Roman" w:cs="Times New Roman"/>
          <w:sz w:val="24"/>
          <w:szCs w:val="24"/>
        </w:rPr>
        <w:t xml:space="preserve"> the grievance-based argument outlined above is borrowed from the civil wars literature, it seems very applicable to the </w:t>
      </w:r>
      <w:r w:rsidRPr="00E504E6">
        <w:rPr>
          <w:rFonts w:ascii="Times New Roman" w:hAnsi="Times New Roman" w:cs="Times New Roman"/>
          <w:sz w:val="24"/>
          <w:szCs w:val="24"/>
        </w:rPr>
        <w:t>current rise of racist incidents</w:t>
      </w:r>
      <w:r w:rsidR="006367E7" w:rsidRPr="00E504E6">
        <w:rPr>
          <w:rFonts w:ascii="Times New Roman" w:hAnsi="Times New Roman" w:cs="Times New Roman"/>
          <w:sz w:val="24"/>
          <w:szCs w:val="24"/>
        </w:rPr>
        <w:t xml:space="preserve"> in the UK</w:t>
      </w:r>
      <w:r w:rsidR="00017156">
        <w:rPr>
          <w:rFonts w:ascii="Times New Roman" w:hAnsi="Times New Roman" w:cs="Times New Roman"/>
          <w:sz w:val="24"/>
          <w:szCs w:val="24"/>
        </w:rPr>
        <w:t>, which include both non-physical and physical violence (</w:t>
      </w:r>
      <w:r w:rsidR="00017156" w:rsidRPr="00E504E6">
        <w:rPr>
          <w:rFonts w:ascii="Times New Roman" w:hAnsi="Times New Roman" w:cs="Times New Roman"/>
          <w:sz w:val="24"/>
          <w:szCs w:val="24"/>
        </w:rPr>
        <w:t>Komaromi and Singh, 2016</w:t>
      </w:r>
      <w:r w:rsidR="00017156">
        <w:rPr>
          <w:rFonts w:ascii="Times New Roman" w:hAnsi="Times New Roman" w:cs="Times New Roman"/>
          <w:sz w:val="24"/>
          <w:szCs w:val="24"/>
        </w:rPr>
        <w:t>)</w:t>
      </w:r>
      <w:r w:rsidR="006367E7" w:rsidRPr="00E504E6">
        <w:rPr>
          <w:rFonts w:ascii="Times New Roman" w:hAnsi="Times New Roman" w:cs="Times New Roman"/>
          <w:sz w:val="24"/>
          <w:szCs w:val="24"/>
        </w:rPr>
        <w:t xml:space="preserve">: </w:t>
      </w:r>
      <w:r w:rsidR="00E1723D" w:rsidRPr="00E504E6">
        <w:rPr>
          <w:rFonts w:ascii="Times New Roman" w:hAnsi="Times New Roman" w:cs="Times New Roman"/>
          <w:sz w:val="24"/>
          <w:szCs w:val="24"/>
        </w:rPr>
        <w:t xml:space="preserve">Preliminary </w:t>
      </w:r>
      <w:r w:rsidR="00E1723D" w:rsidRPr="00E504E6">
        <w:rPr>
          <w:rFonts w:ascii="Times New Roman" w:hAnsi="Times New Roman" w:cs="Times New Roman"/>
          <w:sz w:val="24"/>
          <w:szCs w:val="24"/>
        </w:rPr>
        <w:lastRenderedPageBreak/>
        <w:t xml:space="preserve">findings </w:t>
      </w:r>
      <w:r w:rsidR="00327292" w:rsidRPr="00E504E6">
        <w:rPr>
          <w:rFonts w:ascii="Times New Roman" w:hAnsi="Times New Roman" w:cs="Times New Roman"/>
          <w:sz w:val="24"/>
          <w:szCs w:val="24"/>
        </w:rPr>
        <w:t>show</w:t>
      </w:r>
      <w:r w:rsidR="00E1723D" w:rsidRPr="00E504E6">
        <w:rPr>
          <w:rFonts w:ascii="Times New Roman" w:hAnsi="Times New Roman" w:cs="Times New Roman"/>
          <w:sz w:val="24"/>
          <w:szCs w:val="24"/>
        </w:rPr>
        <w:t xml:space="preserve"> that racist incidents since</w:t>
      </w:r>
      <w:r w:rsidR="00C41FEC" w:rsidRPr="00E504E6">
        <w:rPr>
          <w:rFonts w:ascii="Times New Roman" w:hAnsi="Times New Roman" w:cs="Times New Roman"/>
          <w:sz w:val="24"/>
          <w:szCs w:val="24"/>
        </w:rPr>
        <w:t xml:space="preserve"> 23</w:t>
      </w:r>
      <w:r w:rsidR="00C41FEC" w:rsidRPr="00E504E6">
        <w:rPr>
          <w:rFonts w:ascii="Times New Roman" w:hAnsi="Times New Roman" w:cs="Times New Roman"/>
          <w:sz w:val="24"/>
          <w:szCs w:val="24"/>
          <w:vertAlign w:val="superscript"/>
        </w:rPr>
        <w:t>rd</w:t>
      </w:r>
      <w:r w:rsidR="00C41FEC" w:rsidRPr="00E504E6">
        <w:rPr>
          <w:rFonts w:ascii="Times New Roman" w:hAnsi="Times New Roman" w:cs="Times New Roman"/>
          <w:sz w:val="24"/>
          <w:szCs w:val="24"/>
        </w:rPr>
        <w:t xml:space="preserve"> June have been </w:t>
      </w:r>
      <w:r w:rsidR="00EB40D0" w:rsidRPr="00E504E6">
        <w:rPr>
          <w:rFonts w:ascii="Times New Roman" w:hAnsi="Times New Roman" w:cs="Times New Roman"/>
          <w:sz w:val="24"/>
          <w:szCs w:val="24"/>
        </w:rPr>
        <w:t>especiall</w:t>
      </w:r>
      <w:r w:rsidR="00C41FEC" w:rsidRPr="00E504E6">
        <w:rPr>
          <w:rFonts w:ascii="Times New Roman" w:hAnsi="Times New Roman" w:cs="Times New Roman"/>
          <w:sz w:val="24"/>
          <w:szCs w:val="24"/>
        </w:rPr>
        <w:t xml:space="preserve">y prevalent in those areas that strongly supported Brexit </w:t>
      </w:r>
      <w:r w:rsidR="00023254" w:rsidRPr="00E504E6">
        <w:rPr>
          <w:rFonts w:ascii="Times New Roman" w:hAnsi="Times New Roman" w:cs="Times New Roman"/>
          <w:sz w:val="24"/>
          <w:szCs w:val="24"/>
        </w:rPr>
        <w:t>(Stone, 2016), and that the</w:t>
      </w:r>
      <w:r w:rsidR="003A059B" w:rsidRPr="00E504E6">
        <w:rPr>
          <w:rFonts w:ascii="Times New Roman" w:hAnsi="Times New Roman" w:cs="Times New Roman"/>
          <w:sz w:val="24"/>
          <w:szCs w:val="24"/>
        </w:rPr>
        <w:t xml:space="preserve"> areas that </w:t>
      </w:r>
      <w:r w:rsidR="00EB40D0" w:rsidRPr="00E504E6">
        <w:rPr>
          <w:rFonts w:ascii="Times New Roman" w:hAnsi="Times New Roman" w:cs="Times New Roman"/>
          <w:sz w:val="24"/>
          <w:szCs w:val="24"/>
        </w:rPr>
        <w:t xml:space="preserve">most </w:t>
      </w:r>
      <w:r w:rsidR="0027439B" w:rsidRPr="00E504E6">
        <w:rPr>
          <w:rFonts w:ascii="Times New Roman" w:hAnsi="Times New Roman" w:cs="Times New Roman"/>
          <w:sz w:val="24"/>
          <w:szCs w:val="24"/>
        </w:rPr>
        <w:t>strongly supported Brexit in turn are the ones</w:t>
      </w:r>
      <w:r w:rsidR="003A059B" w:rsidRPr="00E504E6">
        <w:rPr>
          <w:rFonts w:ascii="Times New Roman" w:hAnsi="Times New Roman" w:cs="Times New Roman"/>
          <w:sz w:val="24"/>
          <w:szCs w:val="24"/>
        </w:rPr>
        <w:t xml:space="preserve"> where </w:t>
      </w:r>
      <w:r w:rsidR="00EB40D0" w:rsidRPr="00E504E6">
        <w:rPr>
          <w:rFonts w:ascii="Times New Roman" w:hAnsi="Times New Roman" w:cs="Times New Roman"/>
          <w:sz w:val="24"/>
          <w:szCs w:val="24"/>
        </w:rPr>
        <w:t xml:space="preserve">feelings of </w:t>
      </w:r>
      <w:r w:rsidR="003A059B" w:rsidRPr="00E504E6">
        <w:rPr>
          <w:rFonts w:ascii="Times New Roman" w:hAnsi="Times New Roman" w:cs="Times New Roman"/>
          <w:sz w:val="24"/>
          <w:szCs w:val="24"/>
        </w:rPr>
        <w:t xml:space="preserve">economic </w:t>
      </w:r>
      <w:r w:rsidR="00EB40D0" w:rsidRPr="00E504E6">
        <w:rPr>
          <w:rFonts w:ascii="Times New Roman" w:hAnsi="Times New Roman" w:cs="Times New Roman"/>
          <w:sz w:val="24"/>
          <w:szCs w:val="24"/>
        </w:rPr>
        <w:t xml:space="preserve">and political </w:t>
      </w:r>
      <w:r w:rsidR="00C914E3" w:rsidRPr="00E504E6">
        <w:rPr>
          <w:rFonts w:ascii="Times New Roman" w:hAnsi="Times New Roman" w:cs="Times New Roman"/>
          <w:sz w:val="24"/>
          <w:szCs w:val="24"/>
        </w:rPr>
        <w:t>marginalisation</w:t>
      </w:r>
      <w:r w:rsidR="003A059B" w:rsidRPr="00E504E6">
        <w:rPr>
          <w:rFonts w:ascii="Times New Roman" w:hAnsi="Times New Roman" w:cs="Times New Roman"/>
          <w:sz w:val="24"/>
          <w:szCs w:val="24"/>
        </w:rPr>
        <w:t xml:space="preserve"> </w:t>
      </w:r>
      <w:r w:rsidR="00C914E3" w:rsidRPr="00E504E6">
        <w:rPr>
          <w:rFonts w:ascii="Times New Roman" w:hAnsi="Times New Roman" w:cs="Times New Roman"/>
          <w:sz w:val="24"/>
          <w:szCs w:val="24"/>
        </w:rPr>
        <w:t>a</w:t>
      </w:r>
      <w:r w:rsidR="00EB40D0" w:rsidRPr="00E504E6">
        <w:rPr>
          <w:rFonts w:ascii="Times New Roman" w:hAnsi="Times New Roman" w:cs="Times New Roman"/>
          <w:sz w:val="24"/>
          <w:szCs w:val="24"/>
        </w:rPr>
        <w:t>re particularly</w:t>
      </w:r>
      <w:r w:rsidR="003A059B" w:rsidRPr="00E504E6">
        <w:rPr>
          <w:rFonts w:ascii="Times New Roman" w:hAnsi="Times New Roman" w:cs="Times New Roman"/>
          <w:sz w:val="24"/>
          <w:szCs w:val="24"/>
        </w:rPr>
        <w:t xml:space="preserve"> widespread</w:t>
      </w:r>
      <w:r w:rsidR="00C914E3" w:rsidRPr="00E504E6">
        <w:rPr>
          <w:rFonts w:ascii="Times New Roman" w:hAnsi="Times New Roman" w:cs="Times New Roman"/>
          <w:sz w:val="24"/>
          <w:szCs w:val="24"/>
        </w:rPr>
        <w:t xml:space="preserve"> (Goodwin, 2016; Goodwin and Heath, 2016)</w:t>
      </w:r>
      <w:r w:rsidR="0027439B" w:rsidRPr="00E504E6">
        <w:rPr>
          <w:rFonts w:ascii="Times New Roman" w:hAnsi="Times New Roman" w:cs="Times New Roman"/>
          <w:sz w:val="24"/>
          <w:szCs w:val="24"/>
        </w:rPr>
        <w:t xml:space="preserve">. This is far from saying that supporting Brexit equals racism, but as far as preliminary findings go, </w:t>
      </w:r>
      <w:r w:rsidR="00C0406A">
        <w:rPr>
          <w:rFonts w:ascii="Times New Roman" w:hAnsi="Times New Roman" w:cs="Times New Roman"/>
          <w:sz w:val="24"/>
          <w:szCs w:val="24"/>
        </w:rPr>
        <w:t xml:space="preserve">this is a pretty strong </w:t>
      </w:r>
      <w:r w:rsidR="0027439B" w:rsidRPr="00E504E6">
        <w:rPr>
          <w:rFonts w:ascii="Times New Roman" w:hAnsi="Times New Roman" w:cs="Times New Roman"/>
          <w:sz w:val="24"/>
          <w:szCs w:val="24"/>
        </w:rPr>
        <w:t xml:space="preserve">indication that inequalities and related feelings of socio-economic and political deprivation </w:t>
      </w:r>
      <w:r w:rsidR="00C0406A">
        <w:rPr>
          <w:rFonts w:ascii="Times New Roman" w:hAnsi="Times New Roman" w:cs="Times New Roman"/>
          <w:sz w:val="24"/>
          <w:szCs w:val="24"/>
        </w:rPr>
        <w:t xml:space="preserve">likely </w:t>
      </w:r>
      <w:r w:rsidR="004A14FC" w:rsidRPr="00E504E6">
        <w:rPr>
          <w:rFonts w:ascii="Times New Roman" w:hAnsi="Times New Roman" w:cs="Times New Roman"/>
          <w:sz w:val="24"/>
          <w:szCs w:val="24"/>
        </w:rPr>
        <w:t xml:space="preserve">are a relevant factor in explaining not only </w:t>
      </w:r>
      <w:r w:rsidR="00C0406A">
        <w:rPr>
          <w:rFonts w:ascii="Times New Roman" w:hAnsi="Times New Roman" w:cs="Times New Roman"/>
          <w:sz w:val="24"/>
          <w:szCs w:val="24"/>
        </w:rPr>
        <w:t>the referendum result</w:t>
      </w:r>
      <w:r w:rsidR="004A14FC" w:rsidRPr="00E504E6">
        <w:rPr>
          <w:rFonts w:ascii="Times New Roman" w:hAnsi="Times New Roman" w:cs="Times New Roman"/>
          <w:sz w:val="24"/>
          <w:szCs w:val="24"/>
        </w:rPr>
        <w:t xml:space="preserve"> but also patterns of racist incidents. </w:t>
      </w:r>
      <w:r w:rsidR="00E1723D" w:rsidRPr="00E504E6">
        <w:rPr>
          <w:rFonts w:ascii="Times New Roman" w:hAnsi="Times New Roman" w:cs="Times New Roman"/>
          <w:sz w:val="24"/>
          <w:szCs w:val="24"/>
        </w:rPr>
        <w:t>Following the logi</w:t>
      </w:r>
      <w:r w:rsidRPr="00E504E6">
        <w:rPr>
          <w:rFonts w:ascii="Times New Roman" w:hAnsi="Times New Roman" w:cs="Times New Roman"/>
          <w:sz w:val="24"/>
          <w:szCs w:val="24"/>
        </w:rPr>
        <w:t xml:space="preserve">c of the grievance-based argument, this is not surprising, as we would expect inequalities </w:t>
      </w:r>
      <w:r w:rsidR="00327292" w:rsidRPr="00E504E6">
        <w:rPr>
          <w:rFonts w:ascii="Times New Roman" w:hAnsi="Times New Roman" w:cs="Times New Roman"/>
          <w:sz w:val="24"/>
          <w:szCs w:val="24"/>
        </w:rPr>
        <w:t>(</w:t>
      </w:r>
      <w:r w:rsidRPr="00E504E6">
        <w:rPr>
          <w:rFonts w:ascii="Times New Roman" w:hAnsi="Times New Roman" w:cs="Times New Roman"/>
          <w:sz w:val="24"/>
          <w:szCs w:val="24"/>
        </w:rPr>
        <w:t>and</w:t>
      </w:r>
      <w:r w:rsidR="00327292" w:rsidRPr="00E504E6">
        <w:rPr>
          <w:rFonts w:ascii="Times New Roman" w:hAnsi="Times New Roman" w:cs="Times New Roman"/>
          <w:sz w:val="24"/>
          <w:szCs w:val="24"/>
        </w:rPr>
        <w:t>, crucially,</w:t>
      </w:r>
      <w:r w:rsidRPr="00E504E6">
        <w:rPr>
          <w:rFonts w:ascii="Times New Roman" w:hAnsi="Times New Roman" w:cs="Times New Roman"/>
          <w:sz w:val="24"/>
          <w:szCs w:val="24"/>
        </w:rPr>
        <w:t xml:space="preserve"> the sense of relati</w:t>
      </w:r>
      <w:r w:rsidR="00863E85" w:rsidRPr="00E504E6">
        <w:rPr>
          <w:rFonts w:ascii="Times New Roman" w:hAnsi="Times New Roman" w:cs="Times New Roman"/>
          <w:sz w:val="24"/>
          <w:szCs w:val="24"/>
        </w:rPr>
        <w:t>ve deprivation they can</w:t>
      </w:r>
      <w:r w:rsidRPr="00E504E6">
        <w:rPr>
          <w:rFonts w:ascii="Times New Roman" w:hAnsi="Times New Roman" w:cs="Times New Roman"/>
          <w:sz w:val="24"/>
          <w:szCs w:val="24"/>
        </w:rPr>
        <w:t xml:space="preserve"> cause</w:t>
      </w:r>
      <w:r w:rsidR="00327292" w:rsidRPr="00E504E6">
        <w:rPr>
          <w:rFonts w:ascii="Times New Roman" w:hAnsi="Times New Roman" w:cs="Times New Roman"/>
          <w:sz w:val="24"/>
          <w:szCs w:val="24"/>
        </w:rPr>
        <w:t>)</w:t>
      </w:r>
      <w:r w:rsidRPr="00E504E6">
        <w:rPr>
          <w:rFonts w:ascii="Times New Roman" w:hAnsi="Times New Roman" w:cs="Times New Roman"/>
          <w:sz w:val="24"/>
          <w:szCs w:val="24"/>
        </w:rPr>
        <w:t xml:space="preserve"> to foster feeli</w:t>
      </w:r>
      <w:r w:rsidR="00327292" w:rsidRPr="00E504E6">
        <w:rPr>
          <w:rFonts w:ascii="Times New Roman" w:hAnsi="Times New Roman" w:cs="Times New Roman"/>
          <w:sz w:val="24"/>
          <w:szCs w:val="24"/>
        </w:rPr>
        <w:t>ngs of anger and resentment which</w:t>
      </w:r>
      <w:r w:rsidRPr="00E504E6">
        <w:rPr>
          <w:rFonts w:ascii="Times New Roman" w:hAnsi="Times New Roman" w:cs="Times New Roman"/>
          <w:sz w:val="24"/>
          <w:szCs w:val="24"/>
        </w:rPr>
        <w:t xml:space="preserve"> may find an outlet in non-conventional politics. In this case, racist action.   </w:t>
      </w:r>
      <w:r w:rsidR="00E1723D" w:rsidRPr="00E504E6">
        <w:rPr>
          <w:rFonts w:ascii="Times New Roman" w:hAnsi="Times New Roman" w:cs="Times New Roman"/>
          <w:sz w:val="24"/>
          <w:szCs w:val="24"/>
        </w:rPr>
        <w:t xml:space="preserve">   </w:t>
      </w:r>
    </w:p>
    <w:p w:rsidR="00E1723D" w:rsidRPr="00E504E6" w:rsidRDefault="00E1723D" w:rsidP="00E504E6">
      <w:pPr>
        <w:spacing w:line="480" w:lineRule="auto"/>
        <w:jc w:val="both"/>
        <w:rPr>
          <w:rFonts w:ascii="Times New Roman" w:hAnsi="Times New Roman" w:cs="Times New Roman"/>
          <w:sz w:val="24"/>
          <w:szCs w:val="24"/>
        </w:rPr>
      </w:pPr>
    </w:p>
    <w:p w:rsidR="00924DE6" w:rsidRPr="00E504E6" w:rsidRDefault="00863E85" w:rsidP="00E504E6">
      <w:pPr>
        <w:spacing w:line="480" w:lineRule="auto"/>
        <w:jc w:val="both"/>
        <w:rPr>
          <w:rFonts w:ascii="Times New Roman" w:hAnsi="Times New Roman" w:cs="Times New Roman"/>
          <w:sz w:val="24"/>
          <w:szCs w:val="24"/>
        </w:rPr>
      </w:pPr>
      <w:r w:rsidRPr="00E504E6">
        <w:rPr>
          <w:rFonts w:ascii="Times New Roman" w:hAnsi="Times New Roman" w:cs="Times New Roman"/>
          <w:sz w:val="24"/>
          <w:szCs w:val="24"/>
        </w:rPr>
        <w:t xml:space="preserve">At this point, </w:t>
      </w:r>
      <w:r w:rsidR="007C2CCD" w:rsidRPr="00E504E6">
        <w:rPr>
          <w:rFonts w:ascii="Times New Roman" w:hAnsi="Times New Roman" w:cs="Times New Roman"/>
          <w:sz w:val="24"/>
          <w:szCs w:val="24"/>
        </w:rPr>
        <w:t xml:space="preserve">two things should be noted: </w:t>
      </w:r>
    </w:p>
    <w:p w:rsidR="00924DE6" w:rsidRPr="00E504E6" w:rsidRDefault="00924DE6" w:rsidP="00E504E6">
      <w:pPr>
        <w:spacing w:line="480" w:lineRule="auto"/>
        <w:jc w:val="both"/>
        <w:rPr>
          <w:rFonts w:ascii="Times New Roman" w:hAnsi="Times New Roman" w:cs="Times New Roman"/>
          <w:sz w:val="24"/>
          <w:szCs w:val="24"/>
        </w:rPr>
      </w:pPr>
    </w:p>
    <w:p w:rsidR="00924DE6" w:rsidRPr="00E504E6" w:rsidRDefault="007C2CCD" w:rsidP="00E504E6">
      <w:pPr>
        <w:spacing w:line="480" w:lineRule="auto"/>
        <w:jc w:val="both"/>
        <w:rPr>
          <w:rFonts w:ascii="Times New Roman" w:hAnsi="Times New Roman" w:cs="Times New Roman"/>
          <w:sz w:val="24"/>
          <w:szCs w:val="24"/>
        </w:rPr>
      </w:pPr>
      <w:r w:rsidRPr="00E504E6">
        <w:rPr>
          <w:rFonts w:ascii="Times New Roman" w:hAnsi="Times New Roman" w:cs="Times New Roman"/>
          <w:sz w:val="24"/>
          <w:szCs w:val="24"/>
        </w:rPr>
        <w:t>a) T</w:t>
      </w:r>
      <w:r w:rsidR="00863E85" w:rsidRPr="00E504E6">
        <w:rPr>
          <w:rFonts w:ascii="Times New Roman" w:hAnsi="Times New Roman" w:cs="Times New Roman"/>
          <w:sz w:val="24"/>
          <w:szCs w:val="24"/>
        </w:rPr>
        <w:t>he EU referendum did not invent racism</w:t>
      </w:r>
      <w:r w:rsidR="000E790C" w:rsidRPr="00E504E6">
        <w:rPr>
          <w:rFonts w:ascii="Times New Roman" w:hAnsi="Times New Roman" w:cs="Times New Roman"/>
          <w:sz w:val="24"/>
          <w:szCs w:val="24"/>
        </w:rPr>
        <w:t xml:space="preserve"> in the UK</w:t>
      </w:r>
      <w:r w:rsidRPr="00E504E6">
        <w:rPr>
          <w:rFonts w:ascii="Times New Roman" w:hAnsi="Times New Roman" w:cs="Times New Roman"/>
          <w:sz w:val="24"/>
          <w:szCs w:val="24"/>
        </w:rPr>
        <w:t>, as</w:t>
      </w:r>
      <w:r w:rsidR="00863E85" w:rsidRPr="00E504E6">
        <w:rPr>
          <w:rFonts w:ascii="Times New Roman" w:hAnsi="Times New Roman" w:cs="Times New Roman"/>
          <w:sz w:val="24"/>
          <w:szCs w:val="24"/>
        </w:rPr>
        <w:t xml:space="preserve"> </w:t>
      </w:r>
      <w:r w:rsidR="00275D8E" w:rsidRPr="00E504E6">
        <w:rPr>
          <w:rFonts w:ascii="Times New Roman" w:hAnsi="Times New Roman" w:cs="Times New Roman"/>
          <w:sz w:val="24"/>
          <w:szCs w:val="24"/>
        </w:rPr>
        <w:t xml:space="preserve">(like in many other countries) </w:t>
      </w:r>
      <w:r w:rsidR="000E790C" w:rsidRPr="00E504E6">
        <w:rPr>
          <w:rFonts w:ascii="Times New Roman" w:hAnsi="Times New Roman" w:cs="Times New Roman"/>
          <w:sz w:val="24"/>
          <w:szCs w:val="24"/>
        </w:rPr>
        <w:t>it has a long history</w:t>
      </w:r>
      <w:r w:rsidR="00863E85" w:rsidRPr="00E504E6">
        <w:rPr>
          <w:rFonts w:ascii="Times New Roman" w:hAnsi="Times New Roman" w:cs="Times New Roman"/>
          <w:sz w:val="24"/>
          <w:szCs w:val="24"/>
        </w:rPr>
        <w:t xml:space="preserve"> with changing degrees </w:t>
      </w:r>
      <w:r w:rsidR="000E17E6" w:rsidRPr="00E504E6">
        <w:rPr>
          <w:rFonts w:ascii="Times New Roman" w:hAnsi="Times New Roman" w:cs="Times New Roman"/>
          <w:sz w:val="24"/>
          <w:szCs w:val="24"/>
        </w:rPr>
        <w:t xml:space="preserve">and forms </w:t>
      </w:r>
      <w:r w:rsidR="00863E85" w:rsidRPr="00E504E6">
        <w:rPr>
          <w:rFonts w:ascii="Times New Roman" w:hAnsi="Times New Roman" w:cs="Times New Roman"/>
          <w:sz w:val="24"/>
          <w:szCs w:val="24"/>
        </w:rPr>
        <w:t xml:space="preserve">of political salience </w:t>
      </w:r>
      <w:r w:rsidR="005C4B1E" w:rsidRPr="00E504E6">
        <w:rPr>
          <w:rFonts w:ascii="Times New Roman" w:hAnsi="Times New Roman" w:cs="Times New Roman"/>
          <w:sz w:val="24"/>
          <w:szCs w:val="24"/>
        </w:rPr>
        <w:t>(Panayi, 2014</w:t>
      </w:r>
      <w:r w:rsidR="002915B5" w:rsidRPr="00E504E6">
        <w:rPr>
          <w:rFonts w:ascii="Times New Roman" w:hAnsi="Times New Roman" w:cs="Times New Roman"/>
          <w:sz w:val="24"/>
          <w:szCs w:val="24"/>
        </w:rPr>
        <w:t>)</w:t>
      </w:r>
      <w:r w:rsidR="00863E85" w:rsidRPr="00E504E6">
        <w:rPr>
          <w:rFonts w:ascii="Times New Roman" w:hAnsi="Times New Roman" w:cs="Times New Roman"/>
          <w:sz w:val="24"/>
          <w:szCs w:val="24"/>
        </w:rPr>
        <w:t xml:space="preserve">. </w:t>
      </w:r>
      <w:r w:rsidR="00273025" w:rsidRPr="00E504E6">
        <w:rPr>
          <w:rFonts w:ascii="Times New Roman" w:hAnsi="Times New Roman" w:cs="Times New Roman"/>
          <w:sz w:val="24"/>
          <w:szCs w:val="24"/>
        </w:rPr>
        <w:t xml:space="preserve">Going back to points already discussed above, the </w:t>
      </w:r>
      <w:r w:rsidR="00027AA4" w:rsidRPr="00E504E6">
        <w:rPr>
          <w:rFonts w:ascii="Times New Roman" w:hAnsi="Times New Roman" w:cs="Times New Roman"/>
          <w:sz w:val="24"/>
          <w:szCs w:val="24"/>
        </w:rPr>
        <w:t>key reason why the causes of racism deserve</w:t>
      </w:r>
      <w:r w:rsidR="00273025" w:rsidRPr="00E504E6">
        <w:rPr>
          <w:rFonts w:ascii="Times New Roman" w:hAnsi="Times New Roman" w:cs="Times New Roman"/>
          <w:sz w:val="24"/>
          <w:szCs w:val="24"/>
        </w:rPr>
        <w:t xml:space="preserve"> more attention now than ever is because we are at a critical juncture in which far right views are gaining strength i</w:t>
      </w:r>
      <w:r w:rsidR="003A1805" w:rsidRPr="00E504E6">
        <w:rPr>
          <w:rFonts w:ascii="Times New Roman" w:hAnsi="Times New Roman" w:cs="Times New Roman"/>
          <w:sz w:val="24"/>
          <w:szCs w:val="24"/>
        </w:rPr>
        <w:t>n numerous “developed” countries</w:t>
      </w:r>
      <w:r w:rsidR="00273025" w:rsidRPr="00E504E6">
        <w:rPr>
          <w:rFonts w:ascii="Times New Roman" w:hAnsi="Times New Roman" w:cs="Times New Roman"/>
          <w:sz w:val="24"/>
          <w:szCs w:val="24"/>
        </w:rPr>
        <w:t xml:space="preserve">, and the EU referendum campaign has </w:t>
      </w:r>
      <w:r w:rsidR="00027AA4" w:rsidRPr="00E504E6">
        <w:rPr>
          <w:rFonts w:ascii="Times New Roman" w:hAnsi="Times New Roman" w:cs="Times New Roman"/>
          <w:sz w:val="24"/>
          <w:szCs w:val="24"/>
        </w:rPr>
        <w:t>unveiled the intensity</w:t>
      </w:r>
      <w:r w:rsidR="00273025" w:rsidRPr="00E504E6">
        <w:rPr>
          <w:rFonts w:ascii="Times New Roman" w:hAnsi="Times New Roman" w:cs="Times New Roman"/>
          <w:sz w:val="24"/>
          <w:szCs w:val="24"/>
        </w:rPr>
        <w:t xml:space="preserve"> of anti-immigration and defensive nationalist views in the UK. </w:t>
      </w:r>
      <w:r w:rsidR="00924DE6" w:rsidRPr="00E504E6">
        <w:rPr>
          <w:rFonts w:ascii="Times New Roman" w:hAnsi="Times New Roman" w:cs="Times New Roman"/>
          <w:sz w:val="24"/>
          <w:szCs w:val="24"/>
        </w:rPr>
        <w:t>As political culture in the global North seems to be polarising, we need to pay closer atte</w:t>
      </w:r>
      <w:r w:rsidR="003A1805" w:rsidRPr="00E504E6">
        <w:rPr>
          <w:rFonts w:ascii="Times New Roman" w:hAnsi="Times New Roman" w:cs="Times New Roman"/>
          <w:sz w:val="24"/>
          <w:szCs w:val="24"/>
        </w:rPr>
        <w:t>ntion to why this is happening</w:t>
      </w:r>
      <w:r w:rsidR="00924DE6" w:rsidRPr="00E504E6">
        <w:rPr>
          <w:rFonts w:ascii="Times New Roman" w:hAnsi="Times New Roman" w:cs="Times New Roman"/>
          <w:sz w:val="24"/>
          <w:szCs w:val="24"/>
        </w:rPr>
        <w:t xml:space="preserve"> in order to address it. </w:t>
      </w:r>
    </w:p>
    <w:p w:rsidR="00924DE6" w:rsidRPr="00E504E6" w:rsidRDefault="00924DE6" w:rsidP="00E504E6">
      <w:pPr>
        <w:spacing w:line="480" w:lineRule="auto"/>
        <w:jc w:val="both"/>
        <w:rPr>
          <w:rFonts w:ascii="Times New Roman" w:hAnsi="Times New Roman" w:cs="Times New Roman"/>
          <w:sz w:val="24"/>
          <w:szCs w:val="24"/>
        </w:rPr>
      </w:pPr>
    </w:p>
    <w:p w:rsidR="003A1805" w:rsidRPr="00E504E6" w:rsidRDefault="00924DE6" w:rsidP="00E504E6">
      <w:pPr>
        <w:spacing w:line="480" w:lineRule="auto"/>
        <w:jc w:val="both"/>
        <w:rPr>
          <w:rFonts w:ascii="Times New Roman" w:hAnsi="Times New Roman" w:cs="Times New Roman"/>
          <w:sz w:val="24"/>
          <w:szCs w:val="24"/>
        </w:rPr>
      </w:pPr>
      <w:r w:rsidRPr="00E504E6">
        <w:rPr>
          <w:rFonts w:ascii="Times New Roman" w:hAnsi="Times New Roman" w:cs="Times New Roman"/>
          <w:sz w:val="24"/>
          <w:szCs w:val="24"/>
        </w:rPr>
        <w:t xml:space="preserve">b) </w:t>
      </w:r>
      <w:r w:rsidR="00D2631D" w:rsidRPr="00E504E6">
        <w:rPr>
          <w:rFonts w:ascii="Times New Roman" w:hAnsi="Times New Roman" w:cs="Times New Roman"/>
          <w:sz w:val="24"/>
          <w:szCs w:val="24"/>
        </w:rPr>
        <w:t xml:space="preserve">We need to put more blame on the exclusionary character of </w:t>
      </w:r>
      <w:r w:rsidR="00E262F6" w:rsidRPr="00E504E6">
        <w:rPr>
          <w:rFonts w:ascii="Times New Roman" w:hAnsi="Times New Roman" w:cs="Times New Roman"/>
          <w:sz w:val="24"/>
          <w:szCs w:val="24"/>
        </w:rPr>
        <w:t xml:space="preserve">the UK’s countrywide </w:t>
      </w:r>
      <w:r w:rsidR="00D2631D" w:rsidRPr="00E504E6">
        <w:rPr>
          <w:rFonts w:ascii="Times New Roman" w:hAnsi="Times New Roman" w:cs="Times New Roman"/>
          <w:sz w:val="24"/>
          <w:szCs w:val="24"/>
        </w:rPr>
        <w:t xml:space="preserve">political institutions </w:t>
      </w:r>
      <w:r w:rsidR="003900A1" w:rsidRPr="00E504E6">
        <w:rPr>
          <w:rFonts w:ascii="Times New Roman" w:hAnsi="Times New Roman" w:cs="Times New Roman"/>
          <w:sz w:val="24"/>
          <w:szCs w:val="24"/>
        </w:rPr>
        <w:t>to help</w:t>
      </w:r>
      <w:r w:rsidR="00E262F6" w:rsidRPr="00E504E6">
        <w:rPr>
          <w:rFonts w:ascii="Times New Roman" w:hAnsi="Times New Roman" w:cs="Times New Roman"/>
          <w:sz w:val="24"/>
          <w:szCs w:val="24"/>
        </w:rPr>
        <w:t xml:space="preserve"> </w:t>
      </w:r>
      <w:r w:rsidR="00113983" w:rsidRPr="00E504E6">
        <w:rPr>
          <w:rFonts w:ascii="Times New Roman" w:hAnsi="Times New Roman" w:cs="Times New Roman"/>
          <w:sz w:val="24"/>
          <w:szCs w:val="24"/>
        </w:rPr>
        <w:t>understan</w:t>
      </w:r>
      <w:r w:rsidR="00E262F6" w:rsidRPr="00E504E6">
        <w:rPr>
          <w:rFonts w:ascii="Times New Roman" w:hAnsi="Times New Roman" w:cs="Times New Roman"/>
          <w:sz w:val="24"/>
          <w:szCs w:val="24"/>
        </w:rPr>
        <w:t xml:space="preserve">d the rise in racist incidents. </w:t>
      </w:r>
      <w:r w:rsidR="003900A1" w:rsidRPr="00E504E6">
        <w:rPr>
          <w:rFonts w:ascii="Times New Roman" w:hAnsi="Times New Roman" w:cs="Times New Roman"/>
          <w:sz w:val="24"/>
          <w:szCs w:val="24"/>
        </w:rPr>
        <w:t xml:space="preserve">The UK’s </w:t>
      </w:r>
      <w:r w:rsidR="00A25193" w:rsidRPr="00E504E6">
        <w:rPr>
          <w:rFonts w:ascii="Times New Roman" w:hAnsi="Times New Roman" w:cs="Times New Roman"/>
          <w:sz w:val="24"/>
          <w:szCs w:val="24"/>
        </w:rPr>
        <w:t xml:space="preserve">majoritarian electoral </w:t>
      </w:r>
      <w:r w:rsidR="00A25193" w:rsidRPr="00E504E6">
        <w:rPr>
          <w:rFonts w:ascii="Times New Roman" w:hAnsi="Times New Roman" w:cs="Times New Roman"/>
          <w:sz w:val="24"/>
          <w:szCs w:val="24"/>
        </w:rPr>
        <w:lastRenderedPageBreak/>
        <w:t>system, its unitary state structure and the EU referendum itself are all political institutions that concentrate rather than disperse political power</w:t>
      </w:r>
      <w:r w:rsidR="00E262F6" w:rsidRPr="00E504E6">
        <w:rPr>
          <w:rFonts w:ascii="Times New Roman" w:hAnsi="Times New Roman" w:cs="Times New Roman"/>
          <w:sz w:val="24"/>
          <w:szCs w:val="24"/>
        </w:rPr>
        <w:t>,</w:t>
      </w:r>
      <w:r w:rsidR="00A25193" w:rsidRPr="00E504E6">
        <w:rPr>
          <w:rFonts w:ascii="Times New Roman" w:hAnsi="Times New Roman" w:cs="Times New Roman"/>
          <w:sz w:val="24"/>
          <w:szCs w:val="24"/>
        </w:rPr>
        <w:t xml:space="preserve"> and consequently </w:t>
      </w:r>
      <w:r w:rsidR="00D23A34" w:rsidRPr="00E504E6">
        <w:rPr>
          <w:rFonts w:ascii="Times New Roman" w:hAnsi="Times New Roman" w:cs="Times New Roman"/>
          <w:sz w:val="24"/>
          <w:szCs w:val="24"/>
        </w:rPr>
        <w:t>reduce political representation and inclusiveness compared to their p</w:t>
      </w:r>
      <w:r w:rsidR="00B36601" w:rsidRPr="00E504E6">
        <w:rPr>
          <w:rFonts w:ascii="Times New Roman" w:hAnsi="Times New Roman" w:cs="Times New Roman"/>
          <w:sz w:val="24"/>
          <w:szCs w:val="24"/>
        </w:rPr>
        <w:t>roportional and federal counter</w:t>
      </w:r>
      <w:r w:rsidR="00D23A34" w:rsidRPr="00E504E6">
        <w:rPr>
          <w:rFonts w:ascii="Times New Roman" w:hAnsi="Times New Roman" w:cs="Times New Roman"/>
          <w:sz w:val="24"/>
          <w:szCs w:val="24"/>
        </w:rPr>
        <w:t>parts</w:t>
      </w:r>
      <w:r w:rsidR="002A070B" w:rsidRPr="00E504E6">
        <w:rPr>
          <w:rFonts w:ascii="Times New Roman" w:hAnsi="Times New Roman" w:cs="Times New Roman"/>
          <w:sz w:val="24"/>
          <w:szCs w:val="24"/>
        </w:rPr>
        <w:t xml:space="preserve"> (see e.g. Cohen, 1997). </w:t>
      </w:r>
      <w:r w:rsidR="00E262F6" w:rsidRPr="00E504E6">
        <w:rPr>
          <w:rFonts w:ascii="Times New Roman" w:hAnsi="Times New Roman" w:cs="Times New Roman"/>
          <w:sz w:val="24"/>
          <w:szCs w:val="24"/>
        </w:rPr>
        <w:t>Without going into too much detail</w:t>
      </w:r>
      <w:r w:rsidR="001C0D0D" w:rsidRPr="00E504E6">
        <w:rPr>
          <w:rFonts w:ascii="Times New Roman" w:hAnsi="Times New Roman" w:cs="Times New Roman"/>
          <w:sz w:val="24"/>
          <w:szCs w:val="24"/>
        </w:rPr>
        <w:t xml:space="preserve">, there is strong evidence to suggest that exclusionary institutions </w:t>
      </w:r>
      <w:r w:rsidR="00EE680F" w:rsidRPr="00E504E6">
        <w:rPr>
          <w:rFonts w:ascii="Times New Roman" w:hAnsi="Times New Roman" w:cs="Times New Roman"/>
          <w:sz w:val="24"/>
          <w:szCs w:val="24"/>
        </w:rPr>
        <w:t xml:space="preserve">may be one of the root causes for issues of inequalities and relative deprivation outlined above: </w:t>
      </w:r>
      <w:r w:rsidR="00031D49" w:rsidRPr="00E504E6">
        <w:rPr>
          <w:rFonts w:ascii="Times New Roman" w:hAnsi="Times New Roman" w:cs="Times New Roman"/>
          <w:sz w:val="24"/>
          <w:szCs w:val="24"/>
        </w:rPr>
        <w:t>Not only do exclusionary institutions</w:t>
      </w:r>
      <w:r w:rsidR="00E262F6" w:rsidRPr="00E504E6">
        <w:rPr>
          <w:rFonts w:ascii="Times New Roman" w:hAnsi="Times New Roman" w:cs="Times New Roman"/>
          <w:sz w:val="24"/>
          <w:szCs w:val="24"/>
        </w:rPr>
        <w:t xml:space="preserve"> fail to provide an accurate reflection of interests in society</w:t>
      </w:r>
      <w:r w:rsidR="00E00C57" w:rsidRPr="00E504E6">
        <w:rPr>
          <w:rFonts w:ascii="Times New Roman" w:hAnsi="Times New Roman" w:cs="Times New Roman"/>
          <w:sz w:val="24"/>
          <w:szCs w:val="24"/>
        </w:rPr>
        <w:t xml:space="preserve"> (Lijphart, 1999)</w:t>
      </w:r>
      <w:r w:rsidR="00E262F6" w:rsidRPr="00E504E6">
        <w:rPr>
          <w:rFonts w:ascii="Times New Roman" w:hAnsi="Times New Roman" w:cs="Times New Roman"/>
          <w:sz w:val="24"/>
          <w:szCs w:val="24"/>
        </w:rPr>
        <w:t xml:space="preserve"> and are thus likely to lead to feelings of political deprivation </w:t>
      </w:r>
      <w:r w:rsidR="00CD0918" w:rsidRPr="00E504E6">
        <w:rPr>
          <w:rFonts w:ascii="Times New Roman" w:hAnsi="Times New Roman" w:cs="Times New Roman"/>
          <w:sz w:val="24"/>
          <w:szCs w:val="24"/>
        </w:rPr>
        <w:t>(think e.g.</w:t>
      </w:r>
      <w:r w:rsidR="00E262F6" w:rsidRPr="00E504E6">
        <w:rPr>
          <w:rFonts w:ascii="Times New Roman" w:hAnsi="Times New Roman" w:cs="Times New Roman"/>
          <w:sz w:val="24"/>
          <w:szCs w:val="24"/>
        </w:rPr>
        <w:t xml:space="preserve"> about the fact that UKIP </w:t>
      </w:r>
      <w:r w:rsidR="00764E74" w:rsidRPr="00E504E6">
        <w:rPr>
          <w:rFonts w:ascii="Times New Roman" w:hAnsi="Times New Roman" w:cs="Times New Roman"/>
          <w:sz w:val="24"/>
          <w:szCs w:val="24"/>
        </w:rPr>
        <w:t>won</w:t>
      </w:r>
      <w:r w:rsidR="00E262F6" w:rsidRPr="00E504E6">
        <w:rPr>
          <w:rFonts w:ascii="Times New Roman" w:hAnsi="Times New Roman" w:cs="Times New Roman"/>
          <w:sz w:val="24"/>
          <w:szCs w:val="24"/>
        </w:rPr>
        <w:t xml:space="preserve"> just one</w:t>
      </w:r>
      <w:r w:rsidR="00CD0918" w:rsidRPr="00E504E6">
        <w:rPr>
          <w:rFonts w:ascii="Times New Roman" w:hAnsi="Times New Roman" w:cs="Times New Roman"/>
          <w:sz w:val="24"/>
          <w:szCs w:val="24"/>
        </w:rPr>
        <w:t xml:space="preserve"> House of Commons</w:t>
      </w:r>
      <w:r w:rsidR="00E262F6" w:rsidRPr="00E504E6">
        <w:rPr>
          <w:rFonts w:ascii="Times New Roman" w:hAnsi="Times New Roman" w:cs="Times New Roman"/>
          <w:sz w:val="24"/>
          <w:szCs w:val="24"/>
        </w:rPr>
        <w:t xml:space="preserve"> seat in the </w:t>
      </w:r>
      <w:r w:rsidR="00764E74" w:rsidRPr="00E504E6">
        <w:rPr>
          <w:rFonts w:ascii="Times New Roman" w:hAnsi="Times New Roman" w:cs="Times New Roman"/>
          <w:sz w:val="24"/>
          <w:szCs w:val="24"/>
        </w:rPr>
        <w:t>last</w:t>
      </w:r>
      <w:r w:rsidR="00E262F6" w:rsidRPr="00E504E6">
        <w:rPr>
          <w:rFonts w:ascii="Times New Roman" w:hAnsi="Times New Roman" w:cs="Times New Roman"/>
          <w:sz w:val="24"/>
          <w:szCs w:val="24"/>
        </w:rPr>
        <w:t xml:space="preserve"> elections despite gaining </w:t>
      </w:r>
      <w:r w:rsidR="00764E74" w:rsidRPr="00E504E6">
        <w:rPr>
          <w:rFonts w:ascii="Times New Roman" w:hAnsi="Times New Roman" w:cs="Times New Roman"/>
          <w:sz w:val="24"/>
          <w:szCs w:val="24"/>
        </w:rPr>
        <w:t>12.6% of the national vote</w:t>
      </w:r>
      <w:r w:rsidR="00CD0918" w:rsidRPr="00E504E6">
        <w:rPr>
          <w:rFonts w:ascii="Times New Roman" w:hAnsi="Times New Roman" w:cs="Times New Roman"/>
          <w:sz w:val="24"/>
          <w:szCs w:val="24"/>
        </w:rPr>
        <w:t>, and how their voters may have felt about this</w:t>
      </w:r>
      <w:r w:rsidR="00E262F6" w:rsidRPr="00E504E6">
        <w:rPr>
          <w:rFonts w:ascii="Times New Roman" w:hAnsi="Times New Roman" w:cs="Times New Roman"/>
          <w:sz w:val="24"/>
          <w:szCs w:val="24"/>
        </w:rPr>
        <w:t>).</w:t>
      </w:r>
      <w:r w:rsidR="00031D49" w:rsidRPr="00E504E6">
        <w:rPr>
          <w:rFonts w:ascii="Times New Roman" w:hAnsi="Times New Roman" w:cs="Times New Roman"/>
          <w:sz w:val="24"/>
          <w:szCs w:val="24"/>
        </w:rPr>
        <w:t xml:space="preserve"> </w:t>
      </w:r>
      <w:r w:rsidR="00AE3610" w:rsidRPr="00E504E6">
        <w:rPr>
          <w:rFonts w:ascii="Times New Roman" w:hAnsi="Times New Roman" w:cs="Times New Roman"/>
          <w:sz w:val="24"/>
          <w:szCs w:val="24"/>
        </w:rPr>
        <w:t>Exclusionary institutions – especially majoritarian electoral systems</w:t>
      </w:r>
      <w:r w:rsidR="00CD0918" w:rsidRPr="00E504E6">
        <w:rPr>
          <w:rFonts w:ascii="Times New Roman" w:hAnsi="Times New Roman" w:cs="Times New Roman"/>
          <w:sz w:val="24"/>
          <w:szCs w:val="24"/>
        </w:rPr>
        <w:t xml:space="preserve"> </w:t>
      </w:r>
      <w:r w:rsidR="00AE3610" w:rsidRPr="00E504E6">
        <w:rPr>
          <w:rFonts w:ascii="Times New Roman" w:hAnsi="Times New Roman" w:cs="Times New Roman"/>
          <w:sz w:val="24"/>
          <w:szCs w:val="24"/>
        </w:rPr>
        <w:t xml:space="preserve">– </w:t>
      </w:r>
      <w:r w:rsidR="00E262F6" w:rsidRPr="00E504E6">
        <w:rPr>
          <w:rFonts w:ascii="Times New Roman" w:hAnsi="Times New Roman" w:cs="Times New Roman"/>
          <w:sz w:val="24"/>
          <w:szCs w:val="24"/>
        </w:rPr>
        <w:t xml:space="preserve">are also associated with </w:t>
      </w:r>
      <w:r w:rsidR="00AE3610" w:rsidRPr="00E504E6">
        <w:rPr>
          <w:rFonts w:ascii="Times New Roman" w:hAnsi="Times New Roman" w:cs="Times New Roman"/>
          <w:sz w:val="24"/>
          <w:szCs w:val="24"/>
        </w:rPr>
        <w:t>lower public</w:t>
      </w:r>
      <w:r w:rsidR="00CD0918" w:rsidRPr="00E504E6">
        <w:rPr>
          <w:rFonts w:ascii="Times New Roman" w:hAnsi="Times New Roman" w:cs="Times New Roman"/>
          <w:sz w:val="24"/>
          <w:szCs w:val="24"/>
        </w:rPr>
        <w:t xml:space="preserve"> spending </w:t>
      </w:r>
      <w:r w:rsidR="00AE3610" w:rsidRPr="00E504E6">
        <w:rPr>
          <w:rFonts w:ascii="Times New Roman" w:hAnsi="Times New Roman" w:cs="Times New Roman"/>
          <w:sz w:val="24"/>
          <w:szCs w:val="24"/>
        </w:rPr>
        <w:t xml:space="preserve">(see e.g. Clark </w:t>
      </w:r>
      <w:r w:rsidR="00AE3610" w:rsidRPr="00E504E6">
        <w:rPr>
          <w:rFonts w:ascii="Times New Roman" w:hAnsi="Times New Roman" w:cs="Times New Roman"/>
          <w:i/>
          <w:sz w:val="24"/>
          <w:szCs w:val="24"/>
        </w:rPr>
        <w:t>et al.</w:t>
      </w:r>
      <w:r w:rsidR="00AE3610" w:rsidRPr="00E504E6">
        <w:rPr>
          <w:rFonts w:ascii="Times New Roman" w:hAnsi="Times New Roman" w:cs="Times New Roman"/>
          <w:sz w:val="24"/>
          <w:szCs w:val="24"/>
        </w:rPr>
        <w:t>, 2013)</w:t>
      </w:r>
      <w:r w:rsidR="00031D49" w:rsidRPr="00E504E6">
        <w:rPr>
          <w:rFonts w:ascii="Times New Roman" w:hAnsi="Times New Roman" w:cs="Times New Roman"/>
          <w:sz w:val="24"/>
          <w:szCs w:val="24"/>
        </w:rPr>
        <w:t xml:space="preserve"> that may increase socio-economic inequalities </w:t>
      </w:r>
      <w:r w:rsidR="001203F6" w:rsidRPr="00E504E6">
        <w:rPr>
          <w:rFonts w:ascii="Times New Roman" w:hAnsi="Times New Roman" w:cs="Times New Roman"/>
          <w:sz w:val="24"/>
          <w:szCs w:val="24"/>
        </w:rPr>
        <w:t>and thus contribute to feelings o</w:t>
      </w:r>
      <w:r w:rsidR="00681EA4">
        <w:rPr>
          <w:rFonts w:ascii="Times New Roman" w:hAnsi="Times New Roman" w:cs="Times New Roman"/>
          <w:sz w:val="24"/>
          <w:szCs w:val="24"/>
        </w:rPr>
        <w:t>f socio-economic deprivation</w:t>
      </w:r>
      <w:r w:rsidR="00031D49" w:rsidRPr="00E504E6">
        <w:rPr>
          <w:rFonts w:ascii="Times New Roman" w:hAnsi="Times New Roman" w:cs="Times New Roman"/>
          <w:sz w:val="24"/>
          <w:szCs w:val="24"/>
        </w:rPr>
        <w:t xml:space="preserve">. </w:t>
      </w:r>
      <w:r w:rsidR="00A25193" w:rsidRPr="00E504E6">
        <w:rPr>
          <w:rFonts w:ascii="Times New Roman" w:hAnsi="Times New Roman" w:cs="Times New Roman"/>
          <w:sz w:val="24"/>
          <w:szCs w:val="24"/>
        </w:rPr>
        <w:t xml:space="preserve"> </w:t>
      </w:r>
    </w:p>
    <w:p w:rsidR="003A1805" w:rsidRPr="00E504E6" w:rsidRDefault="003A1805" w:rsidP="00E504E6">
      <w:pPr>
        <w:spacing w:line="480" w:lineRule="auto"/>
        <w:jc w:val="both"/>
        <w:rPr>
          <w:rFonts w:ascii="Times New Roman" w:hAnsi="Times New Roman" w:cs="Times New Roman"/>
          <w:sz w:val="24"/>
          <w:szCs w:val="24"/>
          <w:highlight w:val="yellow"/>
        </w:rPr>
      </w:pPr>
    </w:p>
    <w:p w:rsidR="003A3DEE" w:rsidRPr="00E504E6" w:rsidRDefault="001203F6" w:rsidP="00E504E6">
      <w:pPr>
        <w:spacing w:line="480" w:lineRule="auto"/>
        <w:jc w:val="both"/>
        <w:rPr>
          <w:rFonts w:ascii="Times New Roman" w:hAnsi="Times New Roman" w:cs="Times New Roman"/>
          <w:sz w:val="24"/>
          <w:szCs w:val="24"/>
        </w:rPr>
      </w:pPr>
      <w:r w:rsidRPr="00E504E6">
        <w:rPr>
          <w:rFonts w:ascii="Times New Roman" w:hAnsi="Times New Roman" w:cs="Times New Roman"/>
          <w:sz w:val="24"/>
          <w:szCs w:val="24"/>
        </w:rPr>
        <w:t>In sum, key factors that</w:t>
      </w:r>
      <w:r w:rsidR="00FE5ED0" w:rsidRPr="00E504E6">
        <w:rPr>
          <w:rFonts w:ascii="Times New Roman" w:hAnsi="Times New Roman" w:cs="Times New Roman"/>
          <w:sz w:val="24"/>
          <w:szCs w:val="24"/>
        </w:rPr>
        <w:t xml:space="preserve"> seem to</w:t>
      </w:r>
      <w:r w:rsidRPr="00E504E6">
        <w:rPr>
          <w:rFonts w:ascii="Times New Roman" w:hAnsi="Times New Roman" w:cs="Times New Roman"/>
          <w:sz w:val="24"/>
          <w:szCs w:val="24"/>
        </w:rPr>
        <w:t xml:space="preserve"> have contributed to the rise in </w:t>
      </w:r>
      <w:r w:rsidR="00FE5ED0" w:rsidRPr="00E504E6">
        <w:rPr>
          <w:rFonts w:ascii="Times New Roman" w:hAnsi="Times New Roman" w:cs="Times New Roman"/>
          <w:sz w:val="24"/>
          <w:szCs w:val="24"/>
        </w:rPr>
        <w:t>racist incidents in the UK</w:t>
      </w:r>
      <w:r w:rsidRPr="00E504E6">
        <w:rPr>
          <w:rFonts w:ascii="Times New Roman" w:hAnsi="Times New Roman" w:cs="Times New Roman"/>
          <w:sz w:val="24"/>
          <w:szCs w:val="24"/>
        </w:rPr>
        <w:t xml:space="preserve"> </w:t>
      </w:r>
      <w:r w:rsidR="00DB4D49" w:rsidRPr="00E504E6">
        <w:rPr>
          <w:rFonts w:ascii="Times New Roman" w:hAnsi="Times New Roman" w:cs="Times New Roman"/>
          <w:sz w:val="24"/>
          <w:szCs w:val="24"/>
        </w:rPr>
        <w:t>include inequalities,</w:t>
      </w:r>
      <w:r w:rsidRPr="00E504E6">
        <w:rPr>
          <w:rFonts w:ascii="Times New Roman" w:hAnsi="Times New Roman" w:cs="Times New Roman"/>
          <w:sz w:val="24"/>
          <w:szCs w:val="24"/>
        </w:rPr>
        <w:t xml:space="preserve"> associated </w:t>
      </w:r>
      <w:r w:rsidR="00DB4D49" w:rsidRPr="00E504E6">
        <w:rPr>
          <w:rFonts w:ascii="Times New Roman" w:hAnsi="Times New Roman" w:cs="Times New Roman"/>
          <w:sz w:val="24"/>
          <w:szCs w:val="24"/>
        </w:rPr>
        <w:t xml:space="preserve">with </w:t>
      </w:r>
      <w:r w:rsidRPr="00E504E6">
        <w:rPr>
          <w:rFonts w:ascii="Times New Roman" w:hAnsi="Times New Roman" w:cs="Times New Roman"/>
          <w:sz w:val="24"/>
          <w:szCs w:val="24"/>
        </w:rPr>
        <w:t xml:space="preserve">feelings of relative socio-economic and political deprivation, fostered by exclusionary institutions and exploited by </w:t>
      </w:r>
      <w:r w:rsidR="003C27C8" w:rsidRPr="00E504E6">
        <w:rPr>
          <w:rFonts w:ascii="Times New Roman" w:hAnsi="Times New Roman" w:cs="Times New Roman"/>
          <w:sz w:val="24"/>
          <w:szCs w:val="24"/>
        </w:rPr>
        <w:t xml:space="preserve">political leaders that capitalised on defensive nationalist rhetoric. </w:t>
      </w:r>
    </w:p>
    <w:p w:rsidR="003C27C8" w:rsidRPr="00E504E6" w:rsidRDefault="003C27C8" w:rsidP="00E504E6">
      <w:pPr>
        <w:spacing w:line="480" w:lineRule="auto"/>
        <w:jc w:val="both"/>
        <w:rPr>
          <w:rFonts w:ascii="Times New Roman" w:hAnsi="Times New Roman" w:cs="Times New Roman"/>
          <w:sz w:val="24"/>
          <w:szCs w:val="24"/>
        </w:rPr>
      </w:pPr>
    </w:p>
    <w:p w:rsidR="003A3DEE" w:rsidRPr="00E504E6" w:rsidRDefault="000B3F34" w:rsidP="00E504E6">
      <w:pPr>
        <w:spacing w:line="480" w:lineRule="auto"/>
        <w:jc w:val="both"/>
        <w:rPr>
          <w:rFonts w:ascii="Times New Roman" w:hAnsi="Times New Roman" w:cs="Times New Roman"/>
          <w:sz w:val="24"/>
          <w:szCs w:val="24"/>
        </w:rPr>
      </w:pPr>
      <w:r w:rsidRPr="00E504E6">
        <w:rPr>
          <w:rFonts w:ascii="Times New Roman" w:hAnsi="Times New Roman" w:cs="Times New Roman"/>
          <w:sz w:val="24"/>
          <w:szCs w:val="24"/>
        </w:rPr>
        <w:t xml:space="preserve">So why do I think that we </w:t>
      </w:r>
      <w:r w:rsidR="003A5C5D" w:rsidRPr="00E504E6">
        <w:rPr>
          <w:rFonts w:ascii="Times New Roman" w:hAnsi="Times New Roman" w:cs="Times New Roman"/>
          <w:sz w:val="24"/>
          <w:szCs w:val="24"/>
        </w:rPr>
        <w:t>are at the beginning of a long-term</w:t>
      </w:r>
      <w:r w:rsidRPr="00E504E6">
        <w:rPr>
          <w:rFonts w:ascii="Times New Roman" w:hAnsi="Times New Roman" w:cs="Times New Roman"/>
          <w:sz w:val="24"/>
          <w:szCs w:val="24"/>
        </w:rPr>
        <w:t xml:space="preserve"> rise in racist incidents in the UK? </w:t>
      </w:r>
      <w:r w:rsidR="00DB27AD" w:rsidRPr="00E504E6">
        <w:rPr>
          <w:rFonts w:ascii="Times New Roman" w:hAnsi="Times New Roman" w:cs="Times New Roman"/>
          <w:sz w:val="24"/>
          <w:szCs w:val="24"/>
        </w:rPr>
        <w:t>Because the issues discussed above are un</w:t>
      </w:r>
      <w:r w:rsidR="00377CE2" w:rsidRPr="00E504E6">
        <w:rPr>
          <w:rFonts w:ascii="Times New Roman" w:hAnsi="Times New Roman" w:cs="Times New Roman"/>
          <w:sz w:val="24"/>
          <w:szCs w:val="24"/>
        </w:rPr>
        <w:t xml:space="preserve">likely to be solved </w:t>
      </w:r>
      <w:r w:rsidR="006D0C7B" w:rsidRPr="00E504E6">
        <w:rPr>
          <w:rFonts w:ascii="Times New Roman" w:hAnsi="Times New Roman" w:cs="Times New Roman"/>
          <w:sz w:val="24"/>
          <w:szCs w:val="24"/>
        </w:rPr>
        <w:t xml:space="preserve">unless </w:t>
      </w:r>
      <w:r w:rsidR="00377CE2" w:rsidRPr="00E504E6">
        <w:rPr>
          <w:rFonts w:ascii="Times New Roman" w:hAnsi="Times New Roman" w:cs="Times New Roman"/>
          <w:sz w:val="24"/>
          <w:szCs w:val="24"/>
        </w:rPr>
        <w:t>there will be some</w:t>
      </w:r>
      <w:r w:rsidR="006D0C7B" w:rsidRPr="00E504E6">
        <w:rPr>
          <w:rFonts w:ascii="Times New Roman" w:hAnsi="Times New Roman" w:cs="Times New Roman"/>
          <w:sz w:val="24"/>
          <w:szCs w:val="24"/>
        </w:rPr>
        <w:t xml:space="preserve"> radical changes to the UK’</w:t>
      </w:r>
      <w:r w:rsidR="00923FA6" w:rsidRPr="00E504E6">
        <w:rPr>
          <w:rFonts w:ascii="Times New Roman" w:hAnsi="Times New Roman" w:cs="Times New Roman"/>
          <w:sz w:val="24"/>
          <w:szCs w:val="24"/>
        </w:rPr>
        <w:t>s market</w:t>
      </w:r>
      <w:r w:rsidR="006D0C7B" w:rsidRPr="00E504E6">
        <w:rPr>
          <w:rFonts w:ascii="Times New Roman" w:hAnsi="Times New Roman" w:cs="Times New Roman"/>
          <w:sz w:val="24"/>
          <w:szCs w:val="24"/>
        </w:rPr>
        <w:t xml:space="preserve">, welfare and political system. Given the uncertainties of the Brexit process </w:t>
      </w:r>
      <w:r w:rsidR="00066C09" w:rsidRPr="00E504E6">
        <w:rPr>
          <w:rFonts w:ascii="Times New Roman" w:hAnsi="Times New Roman" w:cs="Times New Roman"/>
          <w:sz w:val="24"/>
          <w:szCs w:val="24"/>
        </w:rPr>
        <w:t>alone</w:t>
      </w:r>
      <w:r w:rsidR="00923FA6" w:rsidRPr="00E504E6">
        <w:rPr>
          <w:rFonts w:ascii="Times New Roman" w:hAnsi="Times New Roman" w:cs="Times New Roman"/>
          <w:sz w:val="24"/>
          <w:szCs w:val="24"/>
        </w:rPr>
        <w:t>,</w:t>
      </w:r>
      <w:r w:rsidR="006D0C7B" w:rsidRPr="00E504E6">
        <w:rPr>
          <w:rFonts w:ascii="Times New Roman" w:hAnsi="Times New Roman" w:cs="Times New Roman"/>
          <w:sz w:val="24"/>
          <w:szCs w:val="24"/>
        </w:rPr>
        <w:t xml:space="preserve"> and despite Theresa May’s promise to tackle inequalities</w:t>
      </w:r>
      <w:r w:rsidR="009A1B6A" w:rsidRPr="00E504E6">
        <w:rPr>
          <w:rFonts w:ascii="Times New Roman" w:hAnsi="Times New Roman" w:cs="Times New Roman"/>
          <w:sz w:val="24"/>
          <w:szCs w:val="24"/>
        </w:rPr>
        <w:t xml:space="preserve"> </w:t>
      </w:r>
      <w:r w:rsidR="00FF3B36" w:rsidRPr="00E504E6">
        <w:rPr>
          <w:rFonts w:ascii="Times New Roman" w:hAnsi="Times New Roman" w:cs="Times New Roman"/>
          <w:sz w:val="24"/>
          <w:szCs w:val="24"/>
        </w:rPr>
        <w:t>(May</w:t>
      </w:r>
      <w:r w:rsidR="00483ED2" w:rsidRPr="00E504E6">
        <w:rPr>
          <w:rFonts w:ascii="Times New Roman" w:hAnsi="Times New Roman" w:cs="Times New Roman"/>
          <w:sz w:val="24"/>
          <w:szCs w:val="24"/>
        </w:rPr>
        <w:t>,</w:t>
      </w:r>
      <w:r w:rsidR="00FF3B36" w:rsidRPr="00E504E6">
        <w:rPr>
          <w:rFonts w:ascii="Times New Roman" w:hAnsi="Times New Roman" w:cs="Times New Roman"/>
          <w:sz w:val="24"/>
          <w:szCs w:val="24"/>
        </w:rPr>
        <w:t xml:space="preserve"> 2016), </w:t>
      </w:r>
      <w:r w:rsidR="006D0C7B" w:rsidRPr="00E504E6">
        <w:rPr>
          <w:rFonts w:ascii="Times New Roman" w:hAnsi="Times New Roman" w:cs="Times New Roman"/>
          <w:sz w:val="24"/>
          <w:szCs w:val="24"/>
        </w:rPr>
        <w:t xml:space="preserve">it seems improbable </w:t>
      </w:r>
      <w:r w:rsidR="00FF4631" w:rsidRPr="00E504E6">
        <w:rPr>
          <w:rFonts w:ascii="Times New Roman" w:hAnsi="Times New Roman" w:cs="Times New Roman"/>
          <w:sz w:val="24"/>
          <w:szCs w:val="24"/>
        </w:rPr>
        <w:t xml:space="preserve">that the fundamentals of </w:t>
      </w:r>
      <w:r w:rsidR="008C662F" w:rsidRPr="00E504E6">
        <w:rPr>
          <w:rFonts w:ascii="Times New Roman" w:hAnsi="Times New Roman" w:cs="Times New Roman"/>
          <w:sz w:val="24"/>
          <w:szCs w:val="24"/>
        </w:rPr>
        <w:t>the UK’s</w:t>
      </w:r>
      <w:r w:rsidR="00FF4631" w:rsidRPr="00E504E6">
        <w:rPr>
          <w:rFonts w:ascii="Times New Roman" w:hAnsi="Times New Roman" w:cs="Times New Roman"/>
          <w:sz w:val="24"/>
          <w:szCs w:val="24"/>
        </w:rPr>
        <w:t xml:space="preserve"> economy and politics will be changed any time soon by reigning in neoliberal policies, </w:t>
      </w:r>
      <w:r w:rsidR="009244E1" w:rsidRPr="00E504E6">
        <w:rPr>
          <w:rFonts w:ascii="Times New Roman" w:hAnsi="Times New Roman" w:cs="Times New Roman"/>
          <w:sz w:val="24"/>
          <w:szCs w:val="24"/>
        </w:rPr>
        <w:t xml:space="preserve">overhauling the British welfare system and introducing more representative institutions such as federalism and PR. Although </w:t>
      </w:r>
      <w:r w:rsidR="00844898" w:rsidRPr="00E504E6">
        <w:rPr>
          <w:rFonts w:ascii="Times New Roman" w:hAnsi="Times New Roman" w:cs="Times New Roman"/>
          <w:sz w:val="24"/>
          <w:szCs w:val="24"/>
        </w:rPr>
        <w:t>these last points</w:t>
      </w:r>
      <w:r w:rsidR="00B92653" w:rsidRPr="00E504E6">
        <w:rPr>
          <w:rFonts w:ascii="Times New Roman" w:hAnsi="Times New Roman" w:cs="Times New Roman"/>
          <w:sz w:val="24"/>
          <w:szCs w:val="24"/>
        </w:rPr>
        <w:t xml:space="preserve"> </w:t>
      </w:r>
      <w:r w:rsidR="0079014E" w:rsidRPr="00E504E6">
        <w:rPr>
          <w:rFonts w:ascii="Times New Roman" w:hAnsi="Times New Roman" w:cs="Times New Roman"/>
          <w:sz w:val="24"/>
          <w:szCs w:val="24"/>
        </w:rPr>
        <w:t xml:space="preserve">could be </w:t>
      </w:r>
      <w:r w:rsidR="0079014E" w:rsidRPr="00E504E6">
        <w:rPr>
          <w:rFonts w:ascii="Times New Roman" w:hAnsi="Times New Roman" w:cs="Times New Roman"/>
          <w:sz w:val="24"/>
          <w:szCs w:val="24"/>
        </w:rPr>
        <w:lastRenderedPageBreak/>
        <w:t>pivotal in</w:t>
      </w:r>
      <w:r w:rsidR="00B92653" w:rsidRPr="00E504E6">
        <w:rPr>
          <w:rFonts w:ascii="Times New Roman" w:hAnsi="Times New Roman" w:cs="Times New Roman"/>
          <w:sz w:val="24"/>
          <w:szCs w:val="24"/>
        </w:rPr>
        <w:t xml:space="preserve"> </w:t>
      </w:r>
      <w:r w:rsidR="0079014E" w:rsidRPr="00E504E6">
        <w:rPr>
          <w:rFonts w:ascii="Times New Roman" w:hAnsi="Times New Roman" w:cs="Times New Roman"/>
          <w:sz w:val="24"/>
          <w:szCs w:val="24"/>
        </w:rPr>
        <w:t>reducing</w:t>
      </w:r>
      <w:r w:rsidR="005B7227" w:rsidRPr="00E504E6">
        <w:rPr>
          <w:rFonts w:ascii="Times New Roman" w:hAnsi="Times New Roman" w:cs="Times New Roman"/>
          <w:sz w:val="24"/>
          <w:szCs w:val="24"/>
        </w:rPr>
        <w:t xml:space="preserve"> </w:t>
      </w:r>
      <w:r w:rsidR="00B92653" w:rsidRPr="00E504E6">
        <w:rPr>
          <w:rFonts w:ascii="Times New Roman" w:hAnsi="Times New Roman" w:cs="Times New Roman"/>
          <w:sz w:val="24"/>
          <w:szCs w:val="24"/>
        </w:rPr>
        <w:t>socio-economic and political inequalities</w:t>
      </w:r>
      <w:r w:rsidR="00844898" w:rsidRPr="00E504E6">
        <w:rPr>
          <w:rFonts w:ascii="Times New Roman" w:hAnsi="Times New Roman" w:cs="Times New Roman"/>
          <w:sz w:val="24"/>
          <w:szCs w:val="24"/>
        </w:rPr>
        <w:t>, I dare to doubt that the current and subsequent government will tackle them beyond mere rhetoric</w:t>
      </w:r>
      <w:r w:rsidR="00066C09" w:rsidRPr="00E504E6">
        <w:rPr>
          <w:rFonts w:ascii="Times New Roman" w:hAnsi="Times New Roman" w:cs="Times New Roman"/>
          <w:sz w:val="24"/>
          <w:szCs w:val="24"/>
        </w:rPr>
        <w:t xml:space="preserve"> while dealing with </w:t>
      </w:r>
      <w:r w:rsidR="006443C9" w:rsidRPr="00E504E6">
        <w:rPr>
          <w:rFonts w:ascii="Times New Roman" w:hAnsi="Times New Roman" w:cs="Times New Roman"/>
          <w:sz w:val="24"/>
          <w:szCs w:val="24"/>
        </w:rPr>
        <w:t>the details of EU withdrawal</w:t>
      </w:r>
      <w:r w:rsidR="00844898" w:rsidRPr="00E504E6">
        <w:rPr>
          <w:rFonts w:ascii="Times New Roman" w:hAnsi="Times New Roman" w:cs="Times New Roman"/>
          <w:sz w:val="24"/>
          <w:szCs w:val="24"/>
        </w:rPr>
        <w:t xml:space="preserve"> – but would be very happy to be proven wrong on this. </w:t>
      </w:r>
    </w:p>
    <w:p w:rsidR="0077163A" w:rsidRPr="00E504E6" w:rsidRDefault="0077163A" w:rsidP="00E504E6">
      <w:pPr>
        <w:spacing w:line="480" w:lineRule="auto"/>
        <w:jc w:val="both"/>
        <w:rPr>
          <w:rFonts w:ascii="Times New Roman" w:hAnsi="Times New Roman" w:cs="Times New Roman"/>
          <w:sz w:val="24"/>
          <w:szCs w:val="24"/>
        </w:rPr>
      </w:pPr>
    </w:p>
    <w:p w:rsidR="00327292" w:rsidRPr="00E504E6" w:rsidRDefault="0077163A" w:rsidP="00E504E6">
      <w:pPr>
        <w:spacing w:line="480" w:lineRule="auto"/>
        <w:jc w:val="both"/>
        <w:rPr>
          <w:rFonts w:ascii="Times New Roman" w:hAnsi="Times New Roman" w:cs="Times New Roman"/>
          <w:sz w:val="24"/>
          <w:szCs w:val="24"/>
        </w:rPr>
      </w:pPr>
      <w:r w:rsidRPr="00E504E6">
        <w:rPr>
          <w:rFonts w:ascii="Times New Roman" w:hAnsi="Times New Roman" w:cs="Times New Roman"/>
          <w:sz w:val="24"/>
          <w:szCs w:val="24"/>
        </w:rPr>
        <w:t>Instead, with a likely recession that may deepen already existing socio-economic inequalities</w:t>
      </w:r>
      <w:r w:rsidR="0043171C" w:rsidRPr="00E504E6">
        <w:rPr>
          <w:rFonts w:ascii="Times New Roman" w:hAnsi="Times New Roman" w:cs="Times New Roman"/>
          <w:sz w:val="24"/>
          <w:szCs w:val="24"/>
        </w:rPr>
        <w:t>,</w:t>
      </w:r>
      <w:r w:rsidRPr="00E504E6">
        <w:rPr>
          <w:rFonts w:ascii="Times New Roman" w:hAnsi="Times New Roman" w:cs="Times New Roman"/>
          <w:sz w:val="24"/>
          <w:szCs w:val="24"/>
        </w:rPr>
        <w:t xml:space="preserve"> no clear </w:t>
      </w:r>
      <w:r w:rsidR="00B03DA8" w:rsidRPr="00E504E6">
        <w:rPr>
          <w:rFonts w:ascii="Times New Roman" w:hAnsi="Times New Roman" w:cs="Times New Roman"/>
          <w:sz w:val="24"/>
          <w:szCs w:val="24"/>
        </w:rPr>
        <w:t>programme</w:t>
      </w:r>
      <w:r w:rsidRPr="00E504E6">
        <w:rPr>
          <w:rFonts w:ascii="Times New Roman" w:hAnsi="Times New Roman" w:cs="Times New Roman"/>
          <w:sz w:val="24"/>
          <w:szCs w:val="24"/>
        </w:rPr>
        <w:t xml:space="preserve"> to make the UK’s political institutions more inclusive</w:t>
      </w:r>
      <w:r w:rsidR="0043171C" w:rsidRPr="00E504E6">
        <w:rPr>
          <w:rFonts w:ascii="Times New Roman" w:hAnsi="Times New Roman" w:cs="Times New Roman"/>
          <w:sz w:val="24"/>
          <w:szCs w:val="24"/>
        </w:rPr>
        <w:t>,</w:t>
      </w:r>
      <w:r w:rsidRPr="00E504E6">
        <w:rPr>
          <w:rFonts w:ascii="Times New Roman" w:hAnsi="Times New Roman" w:cs="Times New Roman"/>
          <w:sz w:val="24"/>
          <w:szCs w:val="24"/>
        </w:rPr>
        <w:t xml:space="preserve"> and the charismatic leaders of the Leave campaign that</w:t>
      </w:r>
      <w:r w:rsidR="00281716" w:rsidRPr="00E504E6">
        <w:rPr>
          <w:rFonts w:ascii="Times New Roman" w:hAnsi="Times New Roman" w:cs="Times New Roman"/>
          <w:sz w:val="24"/>
          <w:szCs w:val="24"/>
        </w:rPr>
        <w:t xml:space="preserve"> capitalised on defensive nationalist rhetoric </w:t>
      </w:r>
      <w:r w:rsidRPr="00E504E6">
        <w:rPr>
          <w:rFonts w:ascii="Times New Roman" w:hAnsi="Times New Roman" w:cs="Times New Roman"/>
          <w:sz w:val="24"/>
          <w:szCs w:val="24"/>
        </w:rPr>
        <w:t xml:space="preserve">still hanging around </w:t>
      </w:r>
      <w:r w:rsidR="00281716" w:rsidRPr="00E504E6">
        <w:rPr>
          <w:rFonts w:ascii="Times New Roman" w:hAnsi="Times New Roman" w:cs="Times New Roman"/>
          <w:sz w:val="24"/>
          <w:szCs w:val="24"/>
        </w:rPr>
        <w:t xml:space="preserve">the media spotlight </w:t>
      </w:r>
      <w:r w:rsidRPr="00E504E6">
        <w:rPr>
          <w:rFonts w:ascii="Times New Roman" w:hAnsi="Times New Roman" w:cs="Times New Roman"/>
          <w:sz w:val="24"/>
          <w:szCs w:val="24"/>
        </w:rPr>
        <w:t>in one form or another</w:t>
      </w:r>
      <w:r w:rsidR="0043171C" w:rsidRPr="00E504E6">
        <w:rPr>
          <w:rFonts w:ascii="Times New Roman" w:hAnsi="Times New Roman" w:cs="Times New Roman"/>
          <w:sz w:val="24"/>
          <w:szCs w:val="24"/>
        </w:rPr>
        <w:t xml:space="preserve">, </w:t>
      </w:r>
      <w:r w:rsidR="009375EC" w:rsidRPr="00E504E6">
        <w:rPr>
          <w:rFonts w:ascii="Times New Roman" w:hAnsi="Times New Roman" w:cs="Times New Roman"/>
          <w:sz w:val="24"/>
          <w:szCs w:val="24"/>
        </w:rPr>
        <w:t xml:space="preserve">the </w:t>
      </w:r>
      <w:r w:rsidR="00C70C79" w:rsidRPr="00E504E6">
        <w:rPr>
          <w:rFonts w:ascii="Times New Roman" w:hAnsi="Times New Roman" w:cs="Times New Roman"/>
          <w:sz w:val="24"/>
          <w:szCs w:val="24"/>
        </w:rPr>
        <w:t>cocktail of factors that seem to have c</w:t>
      </w:r>
      <w:r w:rsidR="00681EA4">
        <w:rPr>
          <w:rFonts w:ascii="Times New Roman" w:hAnsi="Times New Roman" w:cs="Times New Roman"/>
          <w:sz w:val="24"/>
          <w:szCs w:val="24"/>
        </w:rPr>
        <w:t>ontributed to the recent rise in</w:t>
      </w:r>
      <w:r w:rsidR="00C70C79" w:rsidRPr="00E504E6">
        <w:rPr>
          <w:rFonts w:ascii="Times New Roman" w:hAnsi="Times New Roman" w:cs="Times New Roman"/>
          <w:sz w:val="24"/>
          <w:szCs w:val="24"/>
        </w:rPr>
        <w:t xml:space="preserve"> racist incidents may become even stronger in the future. </w:t>
      </w:r>
    </w:p>
    <w:p w:rsidR="00327292" w:rsidRPr="00E504E6" w:rsidRDefault="00327292" w:rsidP="00E504E6">
      <w:pPr>
        <w:spacing w:line="480" w:lineRule="auto"/>
        <w:jc w:val="both"/>
        <w:rPr>
          <w:rFonts w:ascii="Times New Roman" w:hAnsi="Times New Roman" w:cs="Times New Roman"/>
          <w:sz w:val="24"/>
          <w:szCs w:val="24"/>
        </w:rPr>
      </w:pPr>
    </w:p>
    <w:p w:rsidR="008A29F0" w:rsidRPr="00E504E6" w:rsidRDefault="00C70C79" w:rsidP="00E504E6">
      <w:pPr>
        <w:spacing w:line="480" w:lineRule="auto"/>
        <w:jc w:val="both"/>
        <w:rPr>
          <w:rFonts w:ascii="Times New Roman" w:hAnsi="Times New Roman" w:cs="Times New Roman"/>
          <w:sz w:val="24"/>
          <w:szCs w:val="24"/>
        </w:rPr>
      </w:pPr>
      <w:r w:rsidRPr="00E504E6">
        <w:rPr>
          <w:rFonts w:ascii="Times New Roman" w:hAnsi="Times New Roman" w:cs="Times New Roman"/>
          <w:sz w:val="24"/>
          <w:szCs w:val="24"/>
        </w:rPr>
        <w:t>This is not to say that nothing can be done about</w:t>
      </w:r>
      <w:r w:rsidR="00B92653" w:rsidRPr="00E504E6">
        <w:rPr>
          <w:rFonts w:ascii="Times New Roman" w:hAnsi="Times New Roman" w:cs="Times New Roman"/>
          <w:sz w:val="24"/>
          <w:szCs w:val="24"/>
        </w:rPr>
        <w:t xml:space="preserve"> it</w:t>
      </w:r>
      <w:r w:rsidR="008C662F" w:rsidRPr="00E504E6">
        <w:rPr>
          <w:rFonts w:ascii="Times New Roman" w:hAnsi="Times New Roman" w:cs="Times New Roman"/>
          <w:sz w:val="24"/>
          <w:szCs w:val="24"/>
        </w:rPr>
        <w:t xml:space="preserve">, on the contrary. Given government’s likely reluctance </w:t>
      </w:r>
      <w:r w:rsidRPr="00E504E6">
        <w:rPr>
          <w:rFonts w:ascii="Times New Roman" w:hAnsi="Times New Roman" w:cs="Times New Roman"/>
          <w:sz w:val="24"/>
          <w:szCs w:val="24"/>
        </w:rPr>
        <w:t xml:space="preserve">to introduce fundamental reforms and the party infighting that has prevented Labour from offering </w:t>
      </w:r>
      <w:r w:rsidR="00D242FC" w:rsidRPr="00E504E6">
        <w:rPr>
          <w:rFonts w:ascii="Times New Roman" w:hAnsi="Times New Roman" w:cs="Times New Roman"/>
          <w:sz w:val="24"/>
          <w:szCs w:val="24"/>
        </w:rPr>
        <w:t xml:space="preserve">a clear and viable </w:t>
      </w:r>
      <w:r w:rsidR="00B03DA8" w:rsidRPr="00E504E6">
        <w:rPr>
          <w:rFonts w:ascii="Times New Roman" w:hAnsi="Times New Roman" w:cs="Times New Roman"/>
          <w:sz w:val="24"/>
          <w:szCs w:val="24"/>
        </w:rPr>
        <w:t xml:space="preserve">vision for the future, </w:t>
      </w:r>
      <w:r w:rsidR="00014D68" w:rsidRPr="00E504E6">
        <w:rPr>
          <w:rFonts w:ascii="Times New Roman" w:hAnsi="Times New Roman" w:cs="Times New Roman"/>
          <w:sz w:val="24"/>
          <w:szCs w:val="24"/>
        </w:rPr>
        <w:t xml:space="preserve">the </w:t>
      </w:r>
      <w:r w:rsidR="00B03DA8" w:rsidRPr="00E504E6">
        <w:rPr>
          <w:rFonts w:ascii="Times New Roman" w:hAnsi="Times New Roman" w:cs="Times New Roman"/>
          <w:sz w:val="24"/>
          <w:szCs w:val="24"/>
        </w:rPr>
        <w:t xml:space="preserve">biggest hope </w:t>
      </w:r>
      <w:r w:rsidR="0030367E" w:rsidRPr="00E504E6">
        <w:rPr>
          <w:rFonts w:ascii="Times New Roman" w:hAnsi="Times New Roman" w:cs="Times New Roman"/>
          <w:sz w:val="24"/>
          <w:szCs w:val="24"/>
        </w:rPr>
        <w:t>to stop the spread of racist discours</w:t>
      </w:r>
      <w:r w:rsidR="008A29F0" w:rsidRPr="00E504E6">
        <w:rPr>
          <w:rFonts w:ascii="Times New Roman" w:hAnsi="Times New Roman" w:cs="Times New Roman"/>
          <w:sz w:val="24"/>
          <w:szCs w:val="24"/>
        </w:rPr>
        <w:t xml:space="preserve">e and action could be the UK’s civil society. </w:t>
      </w:r>
      <w:r w:rsidR="00F24A2A" w:rsidRPr="00E504E6">
        <w:rPr>
          <w:rFonts w:ascii="Times New Roman" w:hAnsi="Times New Roman" w:cs="Times New Roman"/>
          <w:sz w:val="24"/>
          <w:szCs w:val="24"/>
        </w:rPr>
        <w:t xml:space="preserve">The recent rise in racist incidents won’t just go away, but </w:t>
      </w:r>
      <w:r w:rsidR="005D1378" w:rsidRPr="00E504E6">
        <w:rPr>
          <w:rFonts w:ascii="Times New Roman" w:hAnsi="Times New Roman" w:cs="Times New Roman"/>
          <w:sz w:val="24"/>
          <w:szCs w:val="24"/>
        </w:rPr>
        <w:t xml:space="preserve">the wind could be taken out of its sails </w:t>
      </w:r>
      <w:r w:rsidR="00F24A2A" w:rsidRPr="00E504E6">
        <w:rPr>
          <w:rFonts w:ascii="Times New Roman" w:hAnsi="Times New Roman" w:cs="Times New Roman"/>
          <w:sz w:val="24"/>
          <w:szCs w:val="24"/>
        </w:rPr>
        <w:t>i</w:t>
      </w:r>
      <w:r w:rsidR="00ED41DA" w:rsidRPr="00E504E6">
        <w:rPr>
          <w:rFonts w:ascii="Times New Roman" w:hAnsi="Times New Roman" w:cs="Times New Roman"/>
          <w:sz w:val="24"/>
          <w:szCs w:val="24"/>
        </w:rPr>
        <w:t xml:space="preserve">f civil society </w:t>
      </w:r>
      <w:r w:rsidR="00FD3CD8" w:rsidRPr="00E504E6">
        <w:rPr>
          <w:rFonts w:ascii="Times New Roman" w:hAnsi="Times New Roman" w:cs="Times New Roman"/>
          <w:sz w:val="24"/>
          <w:szCs w:val="24"/>
        </w:rPr>
        <w:t xml:space="preserve">actors are </w:t>
      </w:r>
      <w:r w:rsidR="008C662F" w:rsidRPr="00E504E6">
        <w:rPr>
          <w:rFonts w:ascii="Times New Roman" w:hAnsi="Times New Roman" w:cs="Times New Roman"/>
          <w:sz w:val="24"/>
          <w:szCs w:val="24"/>
        </w:rPr>
        <w:t xml:space="preserve">a) </w:t>
      </w:r>
      <w:r w:rsidR="00FD3CD8" w:rsidRPr="00E504E6">
        <w:rPr>
          <w:rFonts w:ascii="Times New Roman" w:hAnsi="Times New Roman" w:cs="Times New Roman"/>
          <w:sz w:val="24"/>
          <w:szCs w:val="24"/>
        </w:rPr>
        <w:t xml:space="preserve">willing and </w:t>
      </w:r>
      <w:r w:rsidR="008C662F" w:rsidRPr="00E504E6">
        <w:rPr>
          <w:rFonts w:ascii="Times New Roman" w:hAnsi="Times New Roman" w:cs="Times New Roman"/>
          <w:sz w:val="24"/>
          <w:szCs w:val="24"/>
        </w:rPr>
        <w:t xml:space="preserve">b) </w:t>
      </w:r>
      <w:r w:rsidR="00FD3CD8" w:rsidRPr="00E504E6">
        <w:rPr>
          <w:rFonts w:ascii="Times New Roman" w:hAnsi="Times New Roman" w:cs="Times New Roman"/>
          <w:sz w:val="24"/>
          <w:szCs w:val="24"/>
        </w:rPr>
        <w:t xml:space="preserve">able to engage in </w:t>
      </w:r>
      <w:r w:rsidR="005D1378" w:rsidRPr="00E504E6">
        <w:rPr>
          <w:rFonts w:ascii="Times New Roman" w:hAnsi="Times New Roman" w:cs="Times New Roman"/>
          <w:sz w:val="24"/>
          <w:szCs w:val="24"/>
        </w:rPr>
        <w:t xml:space="preserve">non-violent, </w:t>
      </w:r>
      <w:r w:rsidR="00BD3C42" w:rsidRPr="00E504E6">
        <w:rPr>
          <w:rFonts w:ascii="Times New Roman" w:hAnsi="Times New Roman" w:cs="Times New Roman"/>
          <w:sz w:val="24"/>
          <w:szCs w:val="24"/>
        </w:rPr>
        <w:t>large-scale, concerted and</w:t>
      </w:r>
      <w:r w:rsidR="00FD3CD8" w:rsidRPr="00E504E6">
        <w:rPr>
          <w:rFonts w:ascii="Times New Roman" w:hAnsi="Times New Roman" w:cs="Times New Roman"/>
          <w:sz w:val="24"/>
          <w:szCs w:val="24"/>
        </w:rPr>
        <w:t xml:space="preserve"> sustained efforts to tackle </w:t>
      </w:r>
      <w:r w:rsidR="00BD3C42" w:rsidRPr="00E504E6">
        <w:rPr>
          <w:rFonts w:ascii="Times New Roman" w:hAnsi="Times New Roman" w:cs="Times New Roman"/>
          <w:sz w:val="24"/>
          <w:szCs w:val="24"/>
        </w:rPr>
        <w:t xml:space="preserve">socio-economic </w:t>
      </w:r>
      <w:r w:rsidR="00FD3CD8" w:rsidRPr="00E504E6">
        <w:rPr>
          <w:rFonts w:ascii="Times New Roman" w:hAnsi="Times New Roman" w:cs="Times New Roman"/>
          <w:sz w:val="24"/>
          <w:szCs w:val="24"/>
        </w:rPr>
        <w:t xml:space="preserve">inequalities, give a voice to the ones who feel left behind, </w:t>
      </w:r>
      <w:r w:rsidR="00BD3C42" w:rsidRPr="00E504E6">
        <w:rPr>
          <w:rFonts w:ascii="Times New Roman" w:hAnsi="Times New Roman" w:cs="Times New Roman"/>
          <w:sz w:val="24"/>
          <w:szCs w:val="24"/>
        </w:rPr>
        <w:t xml:space="preserve">and </w:t>
      </w:r>
      <w:r w:rsidR="00FD3CD8" w:rsidRPr="00E504E6">
        <w:rPr>
          <w:rFonts w:ascii="Times New Roman" w:hAnsi="Times New Roman" w:cs="Times New Roman"/>
          <w:sz w:val="24"/>
          <w:szCs w:val="24"/>
        </w:rPr>
        <w:t xml:space="preserve">demand more social spending and </w:t>
      </w:r>
      <w:r w:rsidR="00535577" w:rsidRPr="00E504E6">
        <w:rPr>
          <w:rFonts w:ascii="Times New Roman" w:hAnsi="Times New Roman" w:cs="Times New Roman"/>
          <w:sz w:val="24"/>
          <w:szCs w:val="24"/>
        </w:rPr>
        <w:t xml:space="preserve">more </w:t>
      </w:r>
      <w:r w:rsidR="00FD3CD8" w:rsidRPr="00E504E6">
        <w:rPr>
          <w:rFonts w:ascii="Times New Roman" w:hAnsi="Times New Roman" w:cs="Times New Roman"/>
          <w:sz w:val="24"/>
          <w:szCs w:val="24"/>
        </w:rPr>
        <w:t>representativ</w:t>
      </w:r>
      <w:r w:rsidR="005D1378" w:rsidRPr="00E504E6">
        <w:rPr>
          <w:rFonts w:ascii="Times New Roman" w:hAnsi="Times New Roman" w:cs="Times New Roman"/>
          <w:sz w:val="24"/>
          <w:szCs w:val="24"/>
        </w:rPr>
        <w:t>e politics.</w:t>
      </w:r>
    </w:p>
    <w:p w:rsidR="0070343C" w:rsidRPr="00E504E6" w:rsidRDefault="00994EC6" w:rsidP="00E504E6">
      <w:pPr>
        <w:spacing w:line="480" w:lineRule="auto"/>
        <w:jc w:val="both"/>
        <w:rPr>
          <w:rFonts w:ascii="Times New Roman" w:hAnsi="Times New Roman" w:cs="Times New Roman"/>
          <w:sz w:val="24"/>
          <w:szCs w:val="24"/>
        </w:rPr>
      </w:pPr>
      <w:r w:rsidRPr="00E504E6">
        <w:rPr>
          <w:rFonts w:ascii="Times New Roman" w:hAnsi="Times New Roman" w:cs="Times New Roman"/>
          <w:sz w:val="24"/>
          <w:szCs w:val="24"/>
        </w:rPr>
        <w:t xml:space="preserve"> </w:t>
      </w:r>
    </w:p>
    <w:p w:rsidR="009004FA" w:rsidRPr="00E504E6" w:rsidRDefault="009004FA" w:rsidP="00E504E6">
      <w:pPr>
        <w:spacing w:line="480" w:lineRule="auto"/>
        <w:jc w:val="both"/>
        <w:rPr>
          <w:rFonts w:ascii="Times New Roman" w:hAnsi="Times New Roman" w:cs="Times New Roman"/>
          <w:sz w:val="24"/>
          <w:szCs w:val="24"/>
        </w:rPr>
      </w:pPr>
    </w:p>
    <w:p w:rsidR="0070343C" w:rsidRPr="00E504E6" w:rsidRDefault="0070343C" w:rsidP="00E504E6">
      <w:pPr>
        <w:spacing w:line="480" w:lineRule="auto"/>
        <w:jc w:val="both"/>
        <w:rPr>
          <w:rFonts w:ascii="Times New Roman" w:hAnsi="Times New Roman" w:cs="Times New Roman"/>
          <w:sz w:val="24"/>
          <w:szCs w:val="24"/>
        </w:rPr>
      </w:pPr>
      <w:r w:rsidRPr="00E504E6">
        <w:rPr>
          <w:rFonts w:ascii="Times New Roman" w:hAnsi="Times New Roman" w:cs="Times New Roman"/>
          <w:sz w:val="24"/>
          <w:szCs w:val="24"/>
        </w:rPr>
        <w:t>REFERENCES</w:t>
      </w:r>
    </w:p>
    <w:p w:rsidR="00A8420B" w:rsidRPr="00E504E6" w:rsidRDefault="00A8420B" w:rsidP="00E504E6">
      <w:pPr>
        <w:spacing w:line="480" w:lineRule="auto"/>
        <w:jc w:val="both"/>
        <w:rPr>
          <w:rFonts w:ascii="Times New Roman" w:hAnsi="Times New Roman" w:cs="Times New Roman"/>
          <w:sz w:val="24"/>
          <w:szCs w:val="24"/>
        </w:rPr>
      </w:pPr>
    </w:p>
    <w:p w:rsidR="0070343C" w:rsidRPr="00E504E6" w:rsidRDefault="00A8420B" w:rsidP="00E504E6">
      <w:pPr>
        <w:spacing w:line="480" w:lineRule="auto"/>
        <w:jc w:val="both"/>
        <w:rPr>
          <w:rFonts w:ascii="Times New Roman" w:hAnsi="Times New Roman" w:cs="Times New Roman"/>
          <w:sz w:val="24"/>
          <w:szCs w:val="24"/>
        </w:rPr>
      </w:pPr>
      <w:r w:rsidRPr="00E504E6">
        <w:rPr>
          <w:rFonts w:ascii="Times New Roman" w:hAnsi="Times New Roman" w:cs="Times New Roman"/>
          <w:i/>
          <w:sz w:val="24"/>
          <w:szCs w:val="24"/>
        </w:rPr>
        <w:t>BBC</w:t>
      </w:r>
      <w:r w:rsidRPr="00E504E6">
        <w:rPr>
          <w:rFonts w:ascii="Times New Roman" w:hAnsi="Times New Roman" w:cs="Times New Roman"/>
          <w:sz w:val="24"/>
          <w:szCs w:val="24"/>
        </w:rPr>
        <w:t xml:space="preserve"> (2016</w:t>
      </w:r>
      <w:r w:rsidR="008D0669" w:rsidRPr="00E504E6">
        <w:rPr>
          <w:rFonts w:ascii="Times New Roman" w:hAnsi="Times New Roman" w:cs="Times New Roman"/>
          <w:sz w:val="24"/>
          <w:szCs w:val="24"/>
        </w:rPr>
        <w:t>a</w:t>
      </w:r>
      <w:r w:rsidRPr="00E504E6">
        <w:rPr>
          <w:rFonts w:ascii="Times New Roman" w:hAnsi="Times New Roman" w:cs="Times New Roman"/>
          <w:sz w:val="24"/>
          <w:szCs w:val="24"/>
        </w:rPr>
        <w:t xml:space="preserve">, </w:t>
      </w:r>
      <w:r w:rsidR="00761AC6" w:rsidRPr="00E504E6">
        <w:rPr>
          <w:rFonts w:ascii="Times New Roman" w:hAnsi="Times New Roman" w:cs="Times New Roman"/>
          <w:sz w:val="24"/>
          <w:szCs w:val="24"/>
        </w:rPr>
        <w:t>May 23) ‘Guide to Nationalist Parties Challenging Europe’, London, accessed at http://www.bbc.co.uk/news/world-europe-36130006 on July 31, 2016.</w:t>
      </w:r>
    </w:p>
    <w:p w:rsidR="008D0669" w:rsidRPr="00E504E6" w:rsidRDefault="008D0669" w:rsidP="00E504E6">
      <w:pPr>
        <w:spacing w:line="480" w:lineRule="auto"/>
        <w:jc w:val="both"/>
        <w:rPr>
          <w:rFonts w:ascii="Times New Roman" w:hAnsi="Times New Roman" w:cs="Times New Roman"/>
          <w:sz w:val="24"/>
          <w:szCs w:val="24"/>
        </w:rPr>
      </w:pPr>
    </w:p>
    <w:p w:rsidR="008D0669" w:rsidRPr="00E504E6" w:rsidRDefault="008D0669" w:rsidP="00E504E6">
      <w:pPr>
        <w:spacing w:line="480" w:lineRule="auto"/>
        <w:jc w:val="both"/>
        <w:rPr>
          <w:rFonts w:ascii="Times New Roman" w:hAnsi="Times New Roman" w:cs="Times New Roman"/>
          <w:sz w:val="24"/>
          <w:szCs w:val="24"/>
        </w:rPr>
      </w:pPr>
      <w:r w:rsidRPr="00E504E6">
        <w:rPr>
          <w:rFonts w:ascii="Times New Roman" w:hAnsi="Times New Roman" w:cs="Times New Roman"/>
          <w:i/>
          <w:sz w:val="24"/>
          <w:szCs w:val="24"/>
        </w:rPr>
        <w:lastRenderedPageBreak/>
        <w:t>BBC</w:t>
      </w:r>
      <w:r w:rsidRPr="00E504E6">
        <w:rPr>
          <w:rFonts w:ascii="Times New Roman" w:hAnsi="Times New Roman" w:cs="Times New Roman"/>
          <w:sz w:val="24"/>
          <w:szCs w:val="24"/>
        </w:rPr>
        <w:t xml:space="preserve"> (2016b, July 8) ‘”Sharp Rise” in Reported Hate Crime’, London, accessed at http://www.bbc.co.uk/news/uk-36746763 on July 31, 2016.</w:t>
      </w:r>
    </w:p>
    <w:p w:rsidR="008D0669" w:rsidRPr="00E504E6" w:rsidRDefault="008D0669" w:rsidP="00E504E6">
      <w:pPr>
        <w:spacing w:line="480" w:lineRule="auto"/>
        <w:jc w:val="both"/>
        <w:rPr>
          <w:rFonts w:ascii="Times New Roman" w:hAnsi="Times New Roman" w:cs="Times New Roman"/>
          <w:sz w:val="24"/>
          <w:szCs w:val="24"/>
        </w:rPr>
      </w:pPr>
    </w:p>
    <w:p w:rsidR="008D0669" w:rsidRPr="00E504E6" w:rsidRDefault="008D0669" w:rsidP="00E504E6">
      <w:pPr>
        <w:spacing w:line="480" w:lineRule="auto"/>
        <w:jc w:val="both"/>
        <w:rPr>
          <w:rFonts w:ascii="Times New Roman" w:hAnsi="Times New Roman" w:cs="Times New Roman"/>
          <w:sz w:val="24"/>
          <w:szCs w:val="24"/>
        </w:rPr>
      </w:pPr>
      <w:r w:rsidRPr="00E504E6">
        <w:rPr>
          <w:rFonts w:ascii="Times New Roman" w:hAnsi="Times New Roman" w:cs="Times New Roman"/>
          <w:sz w:val="24"/>
          <w:szCs w:val="24"/>
        </w:rPr>
        <w:t xml:space="preserve">BBC (2016c, July 22) ‘Hate Crime “Still Far Too High” Post-Brexit – Police’, London, accessed at http://www.bbc.co.uk/news/uk-36869000 on July 31, 2016. </w:t>
      </w:r>
    </w:p>
    <w:p w:rsidR="00CA0C3F" w:rsidRPr="00E504E6" w:rsidRDefault="00CA0C3F" w:rsidP="00E504E6">
      <w:pPr>
        <w:spacing w:line="480" w:lineRule="auto"/>
        <w:jc w:val="both"/>
        <w:rPr>
          <w:rFonts w:ascii="Times New Roman" w:hAnsi="Times New Roman" w:cs="Times New Roman"/>
          <w:sz w:val="24"/>
          <w:szCs w:val="24"/>
        </w:rPr>
      </w:pPr>
    </w:p>
    <w:p w:rsidR="00C30B40" w:rsidRPr="00E504E6" w:rsidRDefault="00C30B40" w:rsidP="00E504E6">
      <w:pPr>
        <w:spacing w:line="480" w:lineRule="auto"/>
        <w:jc w:val="both"/>
        <w:rPr>
          <w:rFonts w:ascii="Times New Roman" w:hAnsi="Times New Roman" w:cs="Times New Roman"/>
          <w:sz w:val="24"/>
          <w:szCs w:val="24"/>
        </w:rPr>
      </w:pPr>
      <w:r w:rsidRPr="00E504E6">
        <w:rPr>
          <w:rFonts w:ascii="Times New Roman" w:hAnsi="Times New Roman" w:cs="Times New Roman"/>
          <w:sz w:val="24"/>
          <w:szCs w:val="24"/>
        </w:rPr>
        <w:t xml:space="preserve">Clark, W. R., Golder, M. and Nadenichek Golder, S. (2013) </w:t>
      </w:r>
      <w:r w:rsidRPr="00E504E6">
        <w:rPr>
          <w:rFonts w:ascii="Times New Roman" w:hAnsi="Times New Roman" w:cs="Times New Roman"/>
          <w:i/>
          <w:sz w:val="24"/>
          <w:szCs w:val="24"/>
        </w:rPr>
        <w:t>Principles of Comparative Politics</w:t>
      </w:r>
      <w:r w:rsidRPr="00E504E6">
        <w:rPr>
          <w:rFonts w:ascii="Times New Roman" w:hAnsi="Times New Roman" w:cs="Times New Roman"/>
          <w:sz w:val="24"/>
          <w:szCs w:val="24"/>
        </w:rPr>
        <w:t>, London, Sage.</w:t>
      </w:r>
    </w:p>
    <w:p w:rsidR="002A070B" w:rsidRPr="00E504E6" w:rsidRDefault="002A070B" w:rsidP="00E504E6">
      <w:pPr>
        <w:spacing w:line="480" w:lineRule="auto"/>
        <w:jc w:val="both"/>
        <w:rPr>
          <w:rFonts w:ascii="Times New Roman" w:hAnsi="Times New Roman" w:cs="Times New Roman"/>
          <w:sz w:val="24"/>
          <w:szCs w:val="24"/>
        </w:rPr>
      </w:pPr>
    </w:p>
    <w:p w:rsidR="002A070B" w:rsidRPr="00E504E6" w:rsidRDefault="002A070B" w:rsidP="00E504E6">
      <w:pPr>
        <w:spacing w:line="480" w:lineRule="auto"/>
        <w:jc w:val="both"/>
        <w:rPr>
          <w:rFonts w:ascii="Times New Roman" w:hAnsi="Times New Roman" w:cs="Times New Roman"/>
          <w:sz w:val="24"/>
          <w:szCs w:val="24"/>
        </w:rPr>
      </w:pPr>
      <w:r w:rsidRPr="00E504E6">
        <w:rPr>
          <w:rFonts w:ascii="Times New Roman" w:hAnsi="Times New Roman" w:cs="Times New Roman"/>
          <w:sz w:val="24"/>
          <w:szCs w:val="24"/>
        </w:rPr>
        <w:t xml:space="preserve">Cohen. F. (1997) ‘Proportional versus Majoritarian Ethnic Conflict Management in Democracies’, </w:t>
      </w:r>
      <w:r w:rsidRPr="00E504E6">
        <w:rPr>
          <w:rFonts w:ascii="Times New Roman" w:hAnsi="Times New Roman" w:cs="Times New Roman"/>
          <w:i/>
          <w:sz w:val="24"/>
          <w:szCs w:val="24"/>
        </w:rPr>
        <w:t>Comparative Political Studies</w:t>
      </w:r>
      <w:r w:rsidRPr="00E504E6">
        <w:rPr>
          <w:rFonts w:ascii="Times New Roman" w:hAnsi="Times New Roman" w:cs="Times New Roman"/>
          <w:sz w:val="24"/>
          <w:szCs w:val="24"/>
        </w:rPr>
        <w:t xml:space="preserve">, </w:t>
      </w:r>
      <w:r w:rsidRPr="00E504E6">
        <w:rPr>
          <w:rFonts w:ascii="Times New Roman" w:hAnsi="Times New Roman" w:cs="Times New Roman"/>
          <w:b/>
          <w:sz w:val="24"/>
          <w:szCs w:val="24"/>
        </w:rPr>
        <w:t>30</w:t>
      </w:r>
      <w:r w:rsidRPr="00E504E6">
        <w:rPr>
          <w:rFonts w:ascii="Times New Roman" w:hAnsi="Times New Roman" w:cs="Times New Roman"/>
          <w:sz w:val="24"/>
          <w:szCs w:val="24"/>
        </w:rPr>
        <w:t>, 607-630.</w:t>
      </w:r>
    </w:p>
    <w:p w:rsidR="00311E88" w:rsidRPr="00E504E6" w:rsidRDefault="00311E88" w:rsidP="00E504E6">
      <w:pPr>
        <w:spacing w:line="480" w:lineRule="auto"/>
        <w:jc w:val="both"/>
        <w:rPr>
          <w:rFonts w:ascii="Times New Roman" w:hAnsi="Times New Roman" w:cs="Times New Roman"/>
          <w:sz w:val="24"/>
          <w:szCs w:val="24"/>
        </w:rPr>
      </w:pPr>
    </w:p>
    <w:p w:rsidR="00311E88" w:rsidRPr="00E504E6" w:rsidRDefault="00311E88" w:rsidP="00E504E6">
      <w:pPr>
        <w:spacing w:line="480" w:lineRule="auto"/>
        <w:jc w:val="both"/>
        <w:rPr>
          <w:rFonts w:ascii="Times New Roman" w:hAnsi="Times New Roman" w:cs="Times New Roman"/>
          <w:sz w:val="24"/>
          <w:szCs w:val="24"/>
        </w:rPr>
      </w:pPr>
      <w:r w:rsidRPr="00E504E6">
        <w:rPr>
          <w:rFonts w:ascii="Times New Roman" w:hAnsi="Times New Roman" w:cs="Times New Roman"/>
          <w:sz w:val="24"/>
          <w:szCs w:val="24"/>
        </w:rPr>
        <w:t xml:space="preserve">Cowburn, A. (2016, July 5) ‘David Cameron, Boris Johnson and Nigel Farage Described as “Rats Fleeing a Sinking Ship” after Brexit Vote’, </w:t>
      </w:r>
      <w:r w:rsidRPr="00E504E6">
        <w:rPr>
          <w:rFonts w:ascii="Times New Roman" w:hAnsi="Times New Roman" w:cs="Times New Roman"/>
          <w:i/>
          <w:sz w:val="24"/>
          <w:szCs w:val="24"/>
        </w:rPr>
        <w:t>The Independent</w:t>
      </w:r>
      <w:r w:rsidRPr="00E504E6">
        <w:rPr>
          <w:rFonts w:ascii="Times New Roman" w:hAnsi="Times New Roman" w:cs="Times New Roman"/>
          <w:sz w:val="24"/>
          <w:szCs w:val="24"/>
        </w:rPr>
        <w:t>, London, accessed at  http://www.independent.co.uk/news/uk/politics/rexit-david-cameron-boris-johnson-nigel-farage-resignation-rats-fleeing-a-sinking-ship-a7120351.html on August 1, 2016.</w:t>
      </w:r>
    </w:p>
    <w:p w:rsidR="00C30B40" w:rsidRPr="00E504E6" w:rsidRDefault="00C30B40" w:rsidP="00E504E6">
      <w:pPr>
        <w:spacing w:line="480" w:lineRule="auto"/>
        <w:jc w:val="both"/>
        <w:rPr>
          <w:rFonts w:ascii="Times New Roman" w:hAnsi="Times New Roman" w:cs="Times New Roman"/>
          <w:sz w:val="24"/>
          <w:szCs w:val="24"/>
        </w:rPr>
      </w:pPr>
    </w:p>
    <w:p w:rsidR="00CA0C3F" w:rsidRPr="00E504E6" w:rsidRDefault="00CA0C3F" w:rsidP="00E504E6">
      <w:pPr>
        <w:spacing w:line="480" w:lineRule="auto"/>
        <w:jc w:val="both"/>
        <w:rPr>
          <w:rFonts w:ascii="Times New Roman" w:hAnsi="Times New Roman" w:cs="Times New Roman"/>
          <w:color w:val="000000"/>
          <w:sz w:val="24"/>
          <w:szCs w:val="24"/>
        </w:rPr>
      </w:pPr>
      <w:r w:rsidRPr="00E504E6">
        <w:rPr>
          <w:rFonts w:ascii="Times New Roman" w:hAnsi="Times New Roman" w:cs="Times New Roman"/>
          <w:color w:val="000000"/>
          <w:sz w:val="24"/>
          <w:szCs w:val="24"/>
        </w:rPr>
        <w:t>Fearon, J. D. and Lait</w:t>
      </w:r>
      <w:r w:rsidR="008721FF" w:rsidRPr="00E504E6">
        <w:rPr>
          <w:rFonts w:ascii="Times New Roman" w:hAnsi="Times New Roman" w:cs="Times New Roman"/>
          <w:color w:val="000000"/>
          <w:sz w:val="24"/>
          <w:szCs w:val="24"/>
        </w:rPr>
        <w:t>i</w:t>
      </w:r>
      <w:r w:rsidRPr="00E504E6">
        <w:rPr>
          <w:rFonts w:ascii="Times New Roman" w:hAnsi="Times New Roman" w:cs="Times New Roman"/>
          <w:color w:val="000000"/>
          <w:sz w:val="24"/>
          <w:szCs w:val="24"/>
        </w:rPr>
        <w:t xml:space="preserve">n, D. D. (2000) ‘Violence and the Social Construction of Ethnic Identity’, </w:t>
      </w:r>
      <w:r w:rsidRPr="00E504E6">
        <w:rPr>
          <w:rFonts w:ascii="Times New Roman" w:hAnsi="Times New Roman" w:cs="Times New Roman"/>
          <w:i/>
          <w:color w:val="000000"/>
          <w:sz w:val="24"/>
          <w:szCs w:val="24"/>
        </w:rPr>
        <w:t>International Organization,</w:t>
      </w:r>
      <w:r w:rsidRPr="00E504E6">
        <w:rPr>
          <w:rFonts w:ascii="Times New Roman" w:hAnsi="Times New Roman" w:cs="Times New Roman"/>
          <w:color w:val="000000"/>
          <w:sz w:val="24"/>
          <w:szCs w:val="24"/>
        </w:rPr>
        <w:t xml:space="preserve"> </w:t>
      </w:r>
      <w:r w:rsidRPr="00E504E6">
        <w:rPr>
          <w:rFonts w:ascii="Times New Roman" w:hAnsi="Times New Roman" w:cs="Times New Roman"/>
          <w:b/>
          <w:color w:val="000000"/>
          <w:sz w:val="24"/>
          <w:szCs w:val="24"/>
        </w:rPr>
        <w:t>54</w:t>
      </w:r>
      <w:r w:rsidRPr="00E504E6">
        <w:rPr>
          <w:rFonts w:ascii="Times New Roman" w:hAnsi="Times New Roman" w:cs="Times New Roman"/>
          <w:color w:val="000000"/>
          <w:sz w:val="24"/>
          <w:szCs w:val="24"/>
        </w:rPr>
        <w:t>, 845-877.</w:t>
      </w:r>
    </w:p>
    <w:p w:rsidR="00631D81" w:rsidRPr="00E504E6" w:rsidRDefault="00631D81" w:rsidP="00E504E6">
      <w:pPr>
        <w:spacing w:line="480" w:lineRule="auto"/>
        <w:jc w:val="both"/>
        <w:rPr>
          <w:rFonts w:ascii="Times New Roman" w:hAnsi="Times New Roman" w:cs="Times New Roman"/>
          <w:color w:val="000000"/>
          <w:sz w:val="24"/>
          <w:szCs w:val="24"/>
        </w:rPr>
      </w:pPr>
    </w:p>
    <w:p w:rsidR="00631D81" w:rsidRPr="00E504E6" w:rsidRDefault="00631D81" w:rsidP="00E504E6">
      <w:pPr>
        <w:spacing w:line="480" w:lineRule="auto"/>
        <w:jc w:val="both"/>
        <w:rPr>
          <w:rFonts w:ascii="Times New Roman" w:hAnsi="Times New Roman" w:cs="Times New Roman"/>
          <w:sz w:val="24"/>
          <w:szCs w:val="24"/>
        </w:rPr>
      </w:pPr>
      <w:r w:rsidRPr="00E504E6">
        <w:rPr>
          <w:rFonts w:ascii="Times New Roman" w:hAnsi="Times New Roman" w:cs="Times New Roman"/>
          <w:color w:val="000000"/>
          <w:sz w:val="24"/>
          <w:szCs w:val="24"/>
        </w:rPr>
        <w:t xml:space="preserve">Ford, R. and Lowles, N. (2016) </w:t>
      </w:r>
      <w:r w:rsidRPr="00E504E6">
        <w:rPr>
          <w:rFonts w:ascii="Times New Roman" w:hAnsi="Times New Roman" w:cs="Times New Roman"/>
          <w:i/>
          <w:color w:val="000000"/>
          <w:sz w:val="24"/>
          <w:szCs w:val="24"/>
        </w:rPr>
        <w:t>Fear &amp; Hope 2016: Race, Faith and Belonging in Today’s England</w:t>
      </w:r>
      <w:r w:rsidRPr="00E504E6">
        <w:rPr>
          <w:rFonts w:ascii="Times New Roman" w:hAnsi="Times New Roman" w:cs="Times New Roman"/>
          <w:color w:val="000000"/>
          <w:sz w:val="24"/>
          <w:szCs w:val="24"/>
        </w:rPr>
        <w:t>, London, Hope Not Hate.</w:t>
      </w:r>
    </w:p>
    <w:p w:rsidR="00CA0C3F" w:rsidRPr="00E504E6" w:rsidRDefault="00CA0C3F" w:rsidP="00E504E6">
      <w:pPr>
        <w:spacing w:line="480" w:lineRule="auto"/>
        <w:jc w:val="both"/>
        <w:rPr>
          <w:rFonts w:ascii="Times New Roman" w:hAnsi="Times New Roman" w:cs="Times New Roman"/>
          <w:sz w:val="24"/>
          <w:szCs w:val="24"/>
        </w:rPr>
      </w:pPr>
    </w:p>
    <w:p w:rsidR="00E23D9B" w:rsidRPr="00E504E6" w:rsidRDefault="00E23D9B" w:rsidP="00E504E6">
      <w:pPr>
        <w:spacing w:line="480" w:lineRule="auto"/>
        <w:jc w:val="both"/>
        <w:rPr>
          <w:rFonts w:ascii="Times New Roman" w:hAnsi="Times New Roman" w:cs="Times New Roman"/>
          <w:sz w:val="24"/>
          <w:szCs w:val="24"/>
        </w:rPr>
      </w:pPr>
      <w:r w:rsidRPr="00E504E6">
        <w:rPr>
          <w:rFonts w:ascii="Times New Roman" w:hAnsi="Times New Roman" w:cs="Times New Roman"/>
          <w:sz w:val="24"/>
          <w:szCs w:val="24"/>
        </w:rPr>
        <w:t xml:space="preserve">Gagnon, V. P. (1994) ‘Serbia’s Road to War’, </w:t>
      </w:r>
      <w:r w:rsidRPr="00E504E6">
        <w:rPr>
          <w:rFonts w:ascii="Times New Roman" w:hAnsi="Times New Roman" w:cs="Times New Roman"/>
          <w:i/>
          <w:sz w:val="24"/>
          <w:szCs w:val="24"/>
        </w:rPr>
        <w:t>Journal of Democracy</w:t>
      </w:r>
      <w:r w:rsidRPr="00E504E6">
        <w:rPr>
          <w:rFonts w:ascii="Times New Roman" w:hAnsi="Times New Roman" w:cs="Times New Roman"/>
          <w:sz w:val="24"/>
          <w:szCs w:val="24"/>
        </w:rPr>
        <w:t xml:space="preserve">, </w:t>
      </w:r>
      <w:r w:rsidRPr="00E504E6">
        <w:rPr>
          <w:rFonts w:ascii="Times New Roman" w:hAnsi="Times New Roman" w:cs="Times New Roman"/>
          <w:b/>
          <w:sz w:val="24"/>
          <w:szCs w:val="24"/>
        </w:rPr>
        <w:t>5</w:t>
      </w:r>
      <w:r w:rsidRPr="00E504E6">
        <w:rPr>
          <w:rFonts w:ascii="Times New Roman" w:hAnsi="Times New Roman" w:cs="Times New Roman"/>
          <w:sz w:val="24"/>
          <w:szCs w:val="24"/>
        </w:rPr>
        <w:t>, 117-131.</w:t>
      </w:r>
    </w:p>
    <w:p w:rsidR="00E23D9B" w:rsidRPr="00E504E6" w:rsidRDefault="00E23D9B" w:rsidP="00E504E6">
      <w:pPr>
        <w:spacing w:line="480" w:lineRule="auto"/>
        <w:jc w:val="both"/>
        <w:rPr>
          <w:rFonts w:ascii="Times New Roman" w:hAnsi="Times New Roman" w:cs="Times New Roman"/>
          <w:sz w:val="24"/>
          <w:szCs w:val="24"/>
        </w:rPr>
      </w:pPr>
    </w:p>
    <w:p w:rsidR="0070343C" w:rsidRPr="00E504E6" w:rsidRDefault="0070343C" w:rsidP="00E504E6">
      <w:pPr>
        <w:spacing w:line="480" w:lineRule="auto"/>
        <w:jc w:val="both"/>
        <w:rPr>
          <w:rFonts w:ascii="Times New Roman" w:hAnsi="Times New Roman" w:cs="Times New Roman"/>
          <w:sz w:val="24"/>
          <w:szCs w:val="24"/>
        </w:rPr>
      </w:pPr>
      <w:r w:rsidRPr="00E504E6">
        <w:rPr>
          <w:rFonts w:ascii="Times New Roman" w:hAnsi="Times New Roman" w:cs="Times New Roman"/>
          <w:sz w:val="24"/>
          <w:szCs w:val="24"/>
        </w:rPr>
        <w:lastRenderedPageBreak/>
        <w:t xml:space="preserve">Gaunt, J. (2016, July 8) ‘”Not On the Same Page”: Brexit Poses Threat to British Universities’, </w:t>
      </w:r>
      <w:r w:rsidRPr="00E504E6">
        <w:rPr>
          <w:rFonts w:ascii="Times New Roman" w:hAnsi="Times New Roman" w:cs="Times New Roman"/>
          <w:i/>
          <w:sz w:val="24"/>
          <w:szCs w:val="24"/>
        </w:rPr>
        <w:t>Reuters UK</w:t>
      </w:r>
      <w:r w:rsidRPr="00E504E6">
        <w:rPr>
          <w:rFonts w:ascii="Times New Roman" w:hAnsi="Times New Roman" w:cs="Times New Roman"/>
          <w:sz w:val="24"/>
          <w:szCs w:val="24"/>
        </w:rPr>
        <w:t>,</w:t>
      </w:r>
      <w:r w:rsidR="00A571CA" w:rsidRPr="00E504E6">
        <w:rPr>
          <w:rFonts w:ascii="Times New Roman" w:hAnsi="Times New Roman" w:cs="Times New Roman"/>
          <w:sz w:val="24"/>
          <w:szCs w:val="24"/>
        </w:rPr>
        <w:t xml:space="preserve"> London, accessed at </w:t>
      </w:r>
      <w:r w:rsidRPr="00E504E6">
        <w:rPr>
          <w:rFonts w:ascii="Times New Roman" w:hAnsi="Times New Roman" w:cs="Times New Roman"/>
          <w:sz w:val="24"/>
          <w:szCs w:val="24"/>
        </w:rPr>
        <w:t>http://uk.reuters.com/article/us-britain-eu-universities-idUKKCN0ZK10S</w:t>
      </w:r>
      <w:r w:rsidR="00A571CA" w:rsidRPr="00E504E6">
        <w:rPr>
          <w:rFonts w:ascii="Times New Roman" w:hAnsi="Times New Roman" w:cs="Times New Roman"/>
          <w:sz w:val="24"/>
          <w:szCs w:val="24"/>
        </w:rPr>
        <w:t xml:space="preserve"> on July 31, 2016.</w:t>
      </w:r>
    </w:p>
    <w:p w:rsidR="00C914E3" w:rsidRPr="00E504E6" w:rsidRDefault="00C914E3" w:rsidP="00E504E6">
      <w:pPr>
        <w:spacing w:line="480" w:lineRule="auto"/>
        <w:jc w:val="both"/>
        <w:rPr>
          <w:rFonts w:ascii="Times New Roman" w:hAnsi="Times New Roman" w:cs="Times New Roman"/>
          <w:sz w:val="24"/>
          <w:szCs w:val="24"/>
        </w:rPr>
      </w:pPr>
    </w:p>
    <w:p w:rsidR="00C914E3" w:rsidRPr="00E504E6" w:rsidRDefault="00C914E3" w:rsidP="00E504E6">
      <w:pPr>
        <w:spacing w:line="480" w:lineRule="auto"/>
        <w:jc w:val="both"/>
        <w:rPr>
          <w:rFonts w:ascii="Times New Roman" w:hAnsi="Times New Roman" w:cs="Times New Roman"/>
          <w:sz w:val="24"/>
          <w:szCs w:val="24"/>
        </w:rPr>
      </w:pPr>
      <w:r w:rsidRPr="00E504E6">
        <w:rPr>
          <w:rFonts w:ascii="Times New Roman" w:hAnsi="Times New Roman" w:cs="Times New Roman"/>
          <w:sz w:val="24"/>
          <w:szCs w:val="24"/>
        </w:rPr>
        <w:t xml:space="preserve">Goodwin, M. (2016) ‘Why Britain Backed Brexit’, </w:t>
      </w:r>
      <w:r w:rsidRPr="00E504E6">
        <w:rPr>
          <w:rFonts w:ascii="Times New Roman" w:hAnsi="Times New Roman" w:cs="Times New Roman"/>
          <w:i/>
          <w:sz w:val="24"/>
          <w:szCs w:val="24"/>
        </w:rPr>
        <w:t>Hope Not Hate: An Anti-Fascist and Anti-Racist Publication</w:t>
      </w:r>
      <w:r w:rsidRPr="00E504E6">
        <w:rPr>
          <w:rFonts w:ascii="Times New Roman" w:hAnsi="Times New Roman" w:cs="Times New Roman"/>
          <w:sz w:val="24"/>
          <w:szCs w:val="24"/>
        </w:rPr>
        <w:t xml:space="preserve">, </w:t>
      </w:r>
      <w:r w:rsidRPr="00E504E6">
        <w:rPr>
          <w:rFonts w:ascii="Times New Roman" w:hAnsi="Times New Roman" w:cs="Times New Roman"/>
          <w:b/>
          <w:sz w:val="24"/>
          <w:szCs w:val="24"/>
        </w:rPr>
        <w:t>Summer Special 2016</w:t>
      </w:r>
      <w:r w:rsidRPr="00E504E6">
        <w:rPr>
          <w:rFonts w:ascii="Times New Roman" w:hAnsi="Times New Roman" w:cs="Times New Roman"/>
          <w:sz w:val="24"/>
          <w:szCs w:val="24"/>
        </w:rPr>
        <w:t>, 12-15.</w:t>
      </w:r>
    </w:p>
    <w:p w:rsidR="00C914E3" w:rsidRPr="00E504E6" w:rsidRDefault="00C914E3" w:rsidP="00E504E6">
      <w:pPr>
        <w:spacing w:line="480" w:lineRule="auto"/>
        <w:jc w:val="both"/>
        <w:rPr>
          <w:rFonts w:ascii="Times New Roman" w:hAnsi="Times New Roman" w:cs="Times New Roman"/>
          <w:sz w:val="24"/>
          <w:szCs w:val="24"/>
        </w:rPr>
      </w:pPr>
    </w:p>
    <w:p w:rsidR="00C914E3" w:rsidRPr="00E504E6" w:rsidRDefault="00C914E3" w:rsidP="00E504E6">
      <w:pPr>
        <w:spacing w:line="480" w:lineRule="auto"/>
        <w:jc w:val="both"/>
        <w:rPr>
          <w:rFonts w:ascii="Times New Roman" w:hAnsi="Times New Roman" w:cs="Times New Roman"/>
          <w:sz w:val="24"/>
          <w:szCs w:val="24"/>
        </w:rPr>
      </w:pPr>
      <w:r w:rsidRPr="00E504E6">
        <w:rPr>
          <w:rFonts w:ascii="Times New Roman" w:hAnsi="Times New Roman" w:cs="Times New Roman"/>
          <w:sz w:val="24"/>
          <w:szCs w:val="24"/>
        </w:rPr>
        <w:t xml:space="preserve">Goodwin, M. and Heath, O. (2016) ‘Brexit and the Left Behind: A Tale of Two Countries’, </w:t>
      </w:r>
      <w:r w:rsidRPr="00E504E6">
        <w:rPr>
          <w:rFonts w:ascii="Times New Roman" w:hAnsi="Times New Roman" w:cs="Times New Roman"/>
          <w:i/>
          <w:sz w:val="24"/>
          <w:szCs w:val="24"/>
        </w:rPr>
        <w:t>LSE British Politics and Policy Blog</w:t>
      </w:r>
      <w:r w:rsidRPr="00E504E6">
        <w:rPr>
          <w:rFonts w:ascii="Times New Roman" w:hAnsi="Times New Roman" w:cs="Times New Roman"/>
          <w:sz w:val="24"/>
          <w:szCs w:val="24"/>
        </w:rPr>
        <w:t>, London, accessed at http://blogs.lse.ac.uk/politicsandpolicy/brexit-and-the-left-behind-thesis/ on July 31, 2016.</w:t>
      </w:r>
    </w:p>
    <w:p w:rsidR="0053745C" w:rsidRPr="00E504E6" w:rsidRDefault="0053745C" w:rsidP="00E504E6">
      <w:pPr>
        <w:spacing w:line="480" w:lineRule="auto"/>
        <w:jc w:val="both"/>
        <w:rPr>
          <w:rFonts w:ascii="Times New Roman" w:hAnsi="Times New Roman" w:cs="Times New Roman"/>
          <w:sz w:val="24"/>
          <w:szCs w:val="24"/>
        </w:rPr>
      </w:pPr>
    </w:p>
    <w:p w:rsidR="003570DE" w:rsidRPr="00E504E6" w:rsidRDefault="003570DE" w:rsidP="00E504E6">
      <w:pPr>
        <w:spacing w:line="480" w:lineRule="auto"/>
        <w:jc w:val="both"/>
        <w:rPr>
          <w:rFonts w:ascii="Times New Roman" w:hAnsi="Times New Roman" w:cs="Times New Roman"/>
          <w:sz w:val="24"/>
          <w:szCs w:val="24"/>
        </w:rPr>
      </w:pPr>
      <w:r w:rsidRPr="00E504E6">
        <w:rPr>
          <w:rFonts w:ascii="Times New Roman" w:hAnsi="Times New Roman" w:cs="Times New Roman"/>
          <w:sz w:val="24"/>
          <w:szCs w:val="24"/>
        </w:rPr>
        <w:t xml:space="preserve">Gurr, T. R. (2000) </w:t>
      </w:r>
      <w:r w:rsidRPr="00E504E6">
        <w:rPr>
          <w:rFonts w:ascii="Times New Roman" w:hAnsi="Times New Roman" w:cs="Times New Roman"/>
          <w:i/>
          <w:sz w:val="24"/>
          <w:szCs w:val="24"/>
        </w:rPr>
        <w:t>Peoples versus States: Minorities at Risk in the New Century</w:t>
      </w:r>
      <w:r w:rsidRPr="00E504E6">
        <w:rPr>
          <w:rFonts w:ascii="Times New Roman" w:hAnsi="Times New Roman" w:cs="Times New Roman"/>
          <w:sz w:val="24"/>
          <w:szCs w:val="24"/>
        </w:rPr>
        <w:t>, Washington, DC, United States Institute of Peace.</w:t>
      </w:r>
    </w:p>
    <w:p w:rsidR="003570DE" w:rsidRPr="00E504E6" w:rsidRDefault="003570DE" w:rsidP="00E504E6">
      <w:pPr>
        <w:spacing w:line="480" w:lineRule="auto"/>
        <w:jc w:val="both"/>
        <w:rPr>
          <w:rFonts w:ascii="Times New Roman" w:hAnsi="Times New Roman" w:cs="Times New Roman"/>
          <w:color w:val="000000"/>
          <w:sz w:val="24"/>
          <w:szCs w:val="24"/>
        </w:rPr>
      </w:pPr>
    </w:p>
    <w:p w:rsidR="00AA425E" w:rsidRPr="00E504E6" w:rsidRDefault="00AA425E" w:rsidP="00E504E6">
      <w:pPr>
        <w:spacing w:line="480" w:lineRule="auto"/>
        <w:jc w:val="both"/>
        <w:rPr>
          <w:rFonts w:ascii="Times New Roman" w:hAnsi="Times New Roman" w:cs="Times New Roman"/>
          <w:color w:val="000000"/>
          <w:sz w:val="24"/>
          <w:szCs w:val="24"/>
        </w:rPr>
      </w:pPr>
      <w:r w:rsidRPr="00E504E6">
        <w:rPr>
          <w:rFonts w:ascii="Times New Roman" w:hAnsi="Times New Roman" w:cs="Times New Roman"/>
          <w:color w:val="000000"/>
          <w:sz w:val="24"/>
          <w:szCs w:val="24"/>
        </w:rPr>
        <w:t xml:space="preserve">Gurr, T. R. (2015) </w:t>
      </w:r>
      <w:r w:rsidRPr="00E504E6">
        <w:rPr>
          <w:rFonts w:ascii="Times New Roman" w:hAnsi="Times New Roman" w:cs="Times New Roman"/>
          <w:i/>
          <w:color w:val="000000"/>
          <w:sz w:val="24"/>
          <w:szCs w:val="24"/>
        </w:rPr>
        <w:t>Why Men Rebel</w:t>
      </w:r>
      <w:r w:rsidRPr="00E504E6">
        <w:rPr>
          <w:rFonts w:ascii="Times New Roman" w:hAnsi="Times New Roman" w:cs="Times New Roman"/>
          <w:color w:val="000000"/>
          <w:sz w:val="24"/>
          <w:szCs w:val="24"/>
        </w:rPr>
        <w:t>, 40</w:t>
      </w:r>
      <w:r w:rsidRPr="00E504E6">
        <w:rPr>
          <w:rFonts w:ascii="Times New Roman" w:hAnsi="Times New Roman" w:cs="Times New Roman"/>
          <w:color w:val="000000"/>
          <w:sz w:val="24"/>
          <w:szCs w:val="24"/>
          <w:vertAlign w:val="superscript"/>
        </w:rPr>
        <w:t>th</w:t>
      </w:r>
      <w:r w:rsidRPr="00E504E6">
        <w:rPr>
          <w:rFonts w:ascii="Times New Roman" w:hAnsi="Times New Roman" w:cs="Times New Roman"/>
          <w:color w:val="000000"/>
          <w:sz w:val="24"/>
          <w:szCs w:val="24"/>
        </w:rPr>
        <w:t xml:space="preserve"> anniversary edition, London, Routledge.</w:t>
      </w:r>
    </w:p>
    <w:p w:rsidR="00AA425E" w:rsidRPr="00E504E6" w:rsidRDefault="00AA425E" w:rsidP="00E504E6">
      <w:pPr>
        <w:spacing w:line="480" w:lineRule="auto"/>
        <w:jc w:val="both"/>
        <w:rPr>
          <w:rFonts w:ascii="Times New Roman" w:hAnsi="Times New Roman" w:cs="Times New Roman"/>
          <w:color w:val="000000"/>
          <w:sz w:val="24"/>
          <w:szCs w:val="24"/>
        </w:rPr>
      </w:pPr>
    </w:p>
    <w:p w:rsidR="0053745C" w:rsidRPr="00E504E6" w:rsidRDefault="0053745C" w:rsidP="00E504E6">
      <w:pPr>
        <w:spacing w:line="480" w:lineRule="auto"/>
        <w:jc w:val="both"/>
        <w:rPr>
          <w:rFonts w:ascii="Times New Roman" w:hAnsi="Times New Roman" w:cs="Times New Roman"/>
          <w:sz w:val="24"/>
          <w:szCs w:val="24"/>
        </w:rPr>
      </w:pPr>
      <w:r w:rsidRPr="00E504E6">
        <w:rPr>
          <w:rFonts w:ascii="Times New Roman" w:hAnsi="Times New Roman" w:cs="Times New Roman"/>
          <w:color w:val="000000"/>
          <w:sz w:val="24"/>
          <w:szCs w:val="24"/>
        </w:rPr>
        <w:t>Harff</w:t>
      </w:r>
      <w:r w:rsidR="00202EA6" w:rsidRPr="00E504E6">
        <w:rPr>
          <w:rFonts w:ascii="Times New Roman" w:hAnsi="Times New Roman" w:cs="Times New Roman"/>
          <w:color w:val="000000"/>
          <w:sz w:val="24"/>
          <w:szCs w:val="24"/>
        </w:rPr>
        <w:t>, B.</w:t>
      </w:r>
      <w:r w:rsidRPr="00E504E6">
        <w:rPr>
          <w:rFonts w:ascii="Times New Roman" w:hAnsi="Times New Roman" w:cs="Times New Roman"/>
          <w:color w:val="000000"/>
          <w:sz w:val="24"/>
          <w:szCs w:val="24"/>
        </w:rPr>
        <w:t xml:space="preserve"> and </w:t>
      </w:r>
      <w:r w:rsidR="00202EA6" w:rsidRPr="00E504E6">
        <w:rPr>
          <w:rFonts w:ascii="Times New Roman" w:hAnsi="Times New Roman" w:cs="Times New Roman"/>
          <w:color w:val="000000"/>
          <w:sz w:val="24"/>
          <w:szCs w:val="24"/>
        </w:rPr>
        <w:t xml:space="preserve">Gurr, </w:t>
      </w:r>
      <w:r w:rsidRPr="00E504E6">
        <w:rPr>
          <w:rFonts w:ascii="Times New Roman" w:hAnsi="Times New Roman" w:cs="Times New Roman"/>
          <w:color w:val="000000"/>
          <w:sz w:val="24"/>
          <w:szCs w:val="24"/>
        </w:rPr>
        <w:t>T</w:t>
      </w:r>
      <w:r w:rsidR="00202EA6" w:rsidRPr="00E504E6">
        <w:rPr>
          <w:rFonts w:ascii="Times New Roman" w:hAnsi="Times New Roman" w:cs="Times New Roman"/>
          <w:color w:val="000000"/>
          <w:sz w:val="24"/>
          <w:szCs w:val="24"/>
        </w:rPr>
        <w:t>.</w:t>
      </w:r>
      <w:r w:rsidRPr="00E504E6">
        <w:rPr>
          <w:rFonts w:ascii="Times New Roman" w:hAnsi="Times New Roman" w:cs="Times New Roman"/>
          <w:color w:val="000000"/>
          <w:sz w:val="24"/>
          <w:szCs w:val="24"/>
        </w:rPr>
        <w:t xml:space="preserve"> R</w:t>
      </w:r>
      <w:r w:rsidR="00202EA6" w:rsidRPr="00E504E6">
        <w:rPr>
          <w:rFonts w:ascii="Times New Roman" w:hAnsi="Times New Roman" w:cs="Times New Roman"/>
          <w:color w:val="000000"/>
          <w:sz w:val="24"/>
          <w:szCs w:val="24"/>
        </w:rPr>
        <w:t>.</w:t>
      </w:r>
      <w:r w:rsidRPr="00E504E6">
        <w:rPr>
          <w:rFonts w:ascii="Times New Roman" w:hAnsi="Times New Roman" w:cs="Times New Roman"/>
          <w:color w:val="000000"/>
          <w:sz w:val="24"/>
          <w:szCs w:val="24"/>
        </w:rPr>
        <w:t xml:space="preserve"> </w:t>
      </w:r>
      <w:r w:rsidR="00202EA6" w:rsidRPr="00E504E6">
        <w:rPr>
          <w:rFonts w:ascii="Times New Roman" w:hAnsi="Times New Roman" w:cs="Times New Roman"/>
          <w:color w:val="000000"/>
          <w:sz w:val="24"/>
          <w:szCs w:val="24"/>
        </w:rPr>
        <w:t>(</w:t>
      </w:r>
      <w:r w:rsidRPr="00E504E6">
        <w:rPr>
          <w:rFonts w:ascii="Times New Roman" w:hAnsi="Times New Roman" w:cs="Times New Roman"/>
          <w:color w:val="000000"/>
          <w:sz w:val="24"/>
          <w:szCs w:val="24"/>
        </w:rPr>
        <w:t>2003</w:t>
      </w:r>
      <w:r w:rsidR="00202EA6" w:rsidRPr="00E504E6">
        <w:rPr>
          <w:rFonts w:ascii="Times New Roman" w:hAnsi="Times New Roman" w:cs="Times New Roman"/>
          <w:color w:val="000000"/>
          <w:sz w:val="24"/>
          <w:szCs w:val="24"/>
        </w:rPr>
        <w:t>)</w:t>
      </w:r>
      <w:r w:rsidRPr="00E504E6">
        <w:rPr>
          <w:rFonts w:ascii="Times New Roman" w:hAnsi="Times New Roman" w:cs="Times New Roman"/>
          <w:color w:val="000000"/>
          <w:sz w:val="24"/>
          <w:szCs w:val="24"/>
        </w:rPr>
        <w:t xml:space="preserve"> </w:t>
      </w:r>
      <w:r w:rsidRPr="00E504E6">
        <w:rPr>
          <w:rFonts w:ascii="Times New Roman" w:hAnsi="Times New Roman" w:cs="Times New Roman"/>
          <w:i/>
          <w:color w:val="000000"/>
          <w:sz w:val="24"/>
          <w:szCs w:val="24"/>
        </w:rPr>
        <w:t>Ethnic Conflict in World Politics</w:t>
      </w:r>
      <w:r w:rsidR="00202EA6" w:rsidRPr="00E504E6">
        <w:rPr>
          <w:rFonts w:ascii="Times New Roman" w:hAnsi="Times New Roman" w:cs="Times New Roman"/>
          <w:color w:val="000000"/>
          <w:sz w:val="24"/>
          <w:szCs w:val="24"/>
        </w:rPr>
        <w:t>,</w:t>
      </w:r>
      <w:r w:rsidRPr="00E504E6">
        <w:rPr>
          <w:rFonts w:ascii="Times New Roman" w:hAnsi="Times New Roman" w:cs="Times New Roman"/>
          <w:color w:val="000000"/>
          <w:sz w:val="24"/>
          <w:szCs w:val="24"/>
        </w:rPr>
        <w:t xml:space="preserve"> 2</w:t>
      </w:r>
      <w:r w:rsidRPr="00E504E6">
        <w:rPr>
          <w:rFonts w:ascii="Times New Roman" w:hAnsi="Times New Roman" w:cs="Times New Roman"/>
          <w:color w:val="000000"/>
          <w:sz w:val="24"/>
          <w:szCs w:val="24"/>
          <w:vertAlign w:val="superscript"/>
        </w:rPr>
        <w:t>nd</w:t>
      </w:r>
      <w:r w:rsidR="00202EA6" w:rsidRPr="00E504E6">
        <w:rPr>
          <w:rFonts w:ascii="Times New Roman" w:hAnsi="Times New Roman" w:cs="Times New Roman"/>
          <w:color w:val="000000"/>
          <w:sz w:val="24"/>
          <w:szCs w:val="24"/>
        </w:rPr>
        <w:t xml:space="preserve"> edition, Boulder, CO,</w:t>
      </w:r>
      <w:r w:rsidRPr="00E504E6">
        <w:rPr>
          <w:rFonts w:ascii="Times New Roman" w:hAnsi="Times New Roman" w:cs="Times New Roman"/>
          <w:color w:val="000000"/>
          <w:sz w:val="24"/>
          <w:szCs w:val="24"/>
        </w:rPr>
        <w:t xml:space="preserve"> Westview Press.</w:t>
      </w:r>
    </w:p>
    <w:p w:rsidR="000D49BD" w:rsidRPr="00E504E6" w:rsidRDefault="000D49BD" w:rsidP="00E504E6">
      <w:pPr>
        <w:spacing w:line="480" w:lineRule="auto"/>
        <w:jc w:val="both"/>
        <w:rPr>
          <w:rFonts w:ascii="Times New Roman" w:hAnsi="Times New Roman" w:cs="Times New Roman"/>
          <w:sz w:val="24"/>
          <w:szCs w:val="24"/>
        </w:rPr>
      </w:pPr>
    </w:p>
    <w:p w:rsidR="000D49BD" w:rsidRPr="00E504E6" w:rsidRDefault="000D49BD" w:rsidP="00E504E6">
      <w:pPr>
        <w:spacing w:line="480" w:lineRule="auto"/>
        <w:jc w:val="both"/>
        <w:rPr>
          <w:rFonts w:ascii="Times New Roman" w:hAnsi="Times New Roman" w:cs="Times New Roman"/>
          <w:sz w:val="24"/>
          <w:szCs w:val="24"/>
        </w:rPr>
      </w:pPr>
      <w:r w:rsidRPr="00E504E6">
        <w:rPr>
          <w:rFonts w:ascii="Times New Roman" w:hAnsi="Times New Roman" w:cs="Times New Roman"/>
          <w:sz w:val="24"/>
          <w:szCs w:val="24"/>
        </w:rPr>
        <w:t xml:space="preserve">Kettle, M. (2016, July 10) ‘Brexit Paves Way for Federal Union to Save UK, Says All-Party Group’, </w:t>
      </w:r>
      <w:r w:rsidRPr="00E504E6">
        <w:rPr>
          <w:rFonts w:ascii="Times New Roman" w:hAnsi="Times New Roman" w:cs="Times New Roman"/>
          <w:i/>
          <w:sz w:val="24"/>
          <w:szCs w:val="24"/>
        </w:rPr>
        <w:t>The Guardian</w:t>
      </w:r>
      <w:r w:rsidRPr="00E504E6">
        <w:rPr>
          <w:rFonts w:ascii="Times New Roman" w:hAnsi="Times New Roman" w:cs="Times New Roman"/>
          <w:sz w:val="24"/>
          <w:szCs w:val="24"/>
        </w:rPr>
        <w:t>, London, accessed at http://www.theguardian.com/politics/2016/jul/10/brexit-vote-paves-way-for-federal-union-says-all-party-group on July 31, 2016.</w:t>
      </w:r>
    </w:p>
    <w:p w:rsidR="00E80289" w:rsidRPr="00E504E6" w:rsidRDefault="00E80289" w:rsidP="00E504E6">
      <w:pPr>
        <w:spacing w:line="480" w:lineRule="auto"/>
        <w:jc w:val="both"/>
        <w:rPr>
          <w:rFonts w:ascii="Times New Roman" w:hAnsi="Times New Roman" w:cs="Times New Roman"/>
          <w:sz w:val="24"/>
          <w:szCs w:val="24"/>
        </w:rPr>
      </w:pPr>
    </w:p>
    <w:p w:rsidR="00E00C57" w:rsidRPr="00E504E6" w:rsidRDefault="00E80289" w:rsidP="00E504E6">
      <w:pPr>
        <w:spacing w:line="480" w:lineRule="auto"/>
        <w:jc w:val="both"/>
        <w:rPr>
          <w:rFonts w:ascii="Times New Roman" w:hAnsi="Times New Roman" w:cs="Times New Roman"/>
          <w:sz w:val="24"/>
          <w:szCs w:val="24"/>
        </w:rPr>
      </w:pPr>
      <w:r w:rsidRPr="00E504E6">
        <w:rPr>
          <w:rFonts w:ascii="Times New Roman" w:hAnsi="Times New Roman" w:cs="Times New Roman"/>
          <w:sz w:val="24"/>
          <w:szCs w:val="24"/>
        </w:rPr>
        <w:lastRenderedPageBreak/>
        <w:t>Komaromi, P. and Singh, K. (2016) ‘Post-Referendum Racism and Xenophobia: The Role of Social Media Activism in Challenging the Normalisation of Xeno-</w:t>
      </w:r>
      <w:r w:rsidR="00017156">
        <w:rPr>
          <w:rFonts w:ascii="Times New Roman" w:hAnsi="Times New Roman" w:cs="Times New Roman"/>
          <w:sz w:val="24"/>
          <w:szCs w:val="24"/>
        </w:rPr>
        <w:t xml:space="preserve">Racist Narratives’, accessed at </w:t>
      </w:r>
      <w:r w:rsidRPr="00E504E6">
        <w:rPr>
          <w:rFonts w:ascii="Times New Roman" w:hAnsi="Times New Roman" w:cs="Times New Roman"/>
          <w:sz w:val="24"/>
          <w:szCs w:val="24"/>
        </w:rPr>
        <w:t>http://www.irr.org.uk/wp-content/uploads/2016/07/PRRX-Report-Final.pdf?platform=hootsuite on August 1, 2016.</w:t>
      </w:r>
    </w:p>
    <w:p w:rsidR="00E80289" w:rsidRPr="00E504E6" w:rsidRDefault="00E80289" w:rsidP="00E504E6">
      <w:pPr>
        <w:spacing w:line="480" w:lineRule="auto"/>
        <w:jc w:val="both"/>
        <w:rPr>
          <w:rFonts w:ascii="Times New Roman" w:hAnsi="Times New Roman" w:cs="Times New Roman"/>
          <w:sz w:val="24"/>
          <w:szCs w:val="24"/>
        </w:rPr>
      </w:pPr>
    </w:p>
    <w:p w:rsidR="00E00C57" w:rsidRPr="00E504E6" w:rsidRDefault="00E00C57" w:rsidP="00E504E6">
      <w:pPr>
        <w:spacing w:line="480" w:lineRule="auto"/>
        <w:jc w:val="both"/>
        <w:rPr>
          <w:rFonts w:ascii="Times New Roman" w:hAnsi="Times New Roman" w:cs="Times New Roman"/>
          <w:sz w:val="24"/>
          <w:szCs w:val="24"/>
        </w:rPr>
      </w:pPr>
      <w:r w:rsidRPr="00E504E6">
        <w:rPr>
          <w:rFonts w:ascii="Times New Roman" w:hAnsi="Times New Roman" w:cs="Times New Roman"/>
          <w:sz w:val="24"/>
          <w:szCs w:val="24"/>
        </w:rPr>
        <w:t xml:space="preserve">Lijphart, A. (1999) </w:t>
      </w:r>
      <w:r w:rsidRPr="00E504E6">
        <w:rPr>
          <w:rFonts w:ascii="Times New Roman" w:hAnsi="Times New Roman" w:cs="Times New Roman"/>
          <w:i/>
          <w:sz w:val="24"/>
          <w:szCs w:val="24"/>
        </w:rPr>
        <w:t>Patterns of Democracy: Government Forms and Performance in Thirty-Six Countries</w:t>
      </w:r>
      <w:r w:rsidRPr="00E504E6">
        <w:rPr>
          <w:rFonts w:ascii="Times New Roman" w:hAnsi="Times New Roman" w:cs="Times New Roman"/>
          <w:sz w:val="24"/>
          <w:szCs w:val="24"/>
        </w:rPr>
        <w:t>, New Haven, CT, Yale University Press.</w:t>
      </w:r>
    </w:p>
    <w:p w:rsidR="00FF3B36" w:rsidRPr="00E504E6" w:rsidRDefault="00FF3B36" w:rsidP="00E504E6">
      <w:pPr>
        <w:spacing w:line="480" w:lineRule="auto"/>
        <w:jc w:val="both"/>
        <w:rPr>
          <w:rFonts w:ascii="Times New Roman" w:hAnsi="Times New Roman" w:cs="Times New Roman"/>
          <w:sz w:val="24"/>
          <w:szCs w:val="24"/>
        </w:rPr>
      </w:pPr>
    </w:p>
    <w:p w:rsidR="00FF3B36" w:rsidRPr="00E504E6" w:rsidRDefault="00FF3B36" w:rsidP="00E504E6">
      <w:pPr>
        <w:spacing w:line="480" w:lineRule="auto"/>
        <w:jc w:val="both"/>
        <w:rPr>
          <w:rFonts w:ascii="Times New Roman" w:hAnsi="Times New Roman" w:cs="Times New Roman"/>
          <w:sz w:val="24"/>
          <w:szCs w:val="24"/>
        </w:rPr>
      </w:pPr>
      <w:r w:rsidRPr="00E504E6">
        <w:rPr>
          <w:rFonts w:ascii="Times New Roman" w:hAnsi="Times New Roman" w:cs="Times New Roman"/>
          <w:sz w:val="24"/>
          <w:szCs w:val="24"/>
        </w:rPr>
        <w:t xml:space="preserve">May, T. </w:t>
      </w:r>
      <w:r w:rsidR="00483ED2" w:rsidRPr="00E504E6">
        <w:rPr>
          <w:rFonts w:ascii="Times New Roman" w:hAnsi="Times New Roman" w:cs="Times New Roman"/>
          <w:sz w:val="24"/>
          <w:szCs w:val="24"/>
        </w:rPr>
        <w:t>(2016) ‘Statement from the New Prime Minister Theresa May’, accessed at https://www.gov.uk/government/speeches/statement-from-the-new-prime-minister-theresa-may on July 31, 2016.</w:t>
      </w:r>
    </w:p>
    <w:p w:rsidR="004A2232" w:rsidRPr="00E504E6" w:rsidRDefault="004A2232" w:rsidP="00E504E6">
      <w:pPr>
        <w:spacing w:line="480" w:lineRule="auto"/>
        <w:jc w:val="both"/>
        <w:rPr>
          <w:rFonts w:ascii="Times New Roman" w:hAnsi="Times New Roman" w:cs="Times New Roman"/>
          <w:sz w:val="24"/>
          <w:szCs w:val="24"/>
        </w:rPr>
      </w:pPr>
    </w:p>
    <w:p w:rsidR="004A2232" w:rsidRPr="00E504E6" w:rsidRDefault="004A2232" w:rsidP="00E504E6">
      <w:pPr>
        <w:spacing w:line="480" w:lineRule="auto"/>
        <w:jc w:val="both"/>
        <w:rPr>
          <w:rFonts w:ascii="Times New Roman" w:hAnsi="Times New Roman" w:cs="Times New Roman"/>
          <w:sz w:val="24"/>
          <w:szCs w:val="24"/>
        </w:rPr>
      </w:pPr>
      <w:r w:rsidRPr="00E504E6">
        <w:rPr>
          <w:rFonts w:ascii="Times New Roman" w:hAnsi="Times New Roman" w:cs="Times New Roman"/>
          <w:sz w:val="24"/>
          <w:szCs w:val="24"/>
        </w:rPr>
        <w:t>O’Brien, F. and Ichikura H. (2016</w:t>
      </w:r>
      <w:r w:rsidR="00A8160A" w:rsidRPr="00E504E6">
        <w:rPr>
          <w:rFonts w:ascii="Times New Roman" w:hAnsi="Times New Roman" w:cs="Times New Roman"/>
          <w:sz w:val="24"/>
          <w:szCs w:val="24"/>
        </w:rPr>
        <w:t>, July 21</w:t>
      </w:r>
      <w:r w:rsidRPr="00E504E6">
        <w:rPr>
          <w:rFonts w:ascii="Times New Roman" w:hAnsi="Times New Roman" w:cs="Times New Roman"/>
          <w:sz w:val="24"/>
          <w:szCs w:val="24"/>
        </w:rPr>
        <w:t>) ‘</w:t>
      </w:r>
      <w:r w:rsidR="00A8160A" w:rsidRPr="00E504E6">
        <w:rPr>
          <w:rFonts w:ascii="Times New Roman" w:hAnsi="Times New Roman" w:cs="Times New Roman"/>
          <w:sz w:val="24"/>
          <w:szCs w:val="24"/>
        </w:rPr>
        <w:t>Brexit t</w:t>
      </w:r>
      <w:r w:rsidRPr="00E504E6">
        <w:rPr>
          <w:rFonts w:ascii="Times New Roman" w:hAnsi="Times New Roman" w:cs="Times New Roman"/>
          <w:sz w:val="24"/>
          <w:szCs w:val="24"/>
        </w:rPr>
        <w:t xml:space="preserve">o Spark UK Recession Say Economists as Forecasts Slashed’, </w:t>
      </w:r>
      <w:r w:rsidR="00A8160A" w:rsidRPr="00E504E6">
        <w:rPr>
          <w:rFonts w:ascii="Times New Roman" w:hAnsi="Times New Roman" w:cs="Times New Roman"/>
          <w:i/>
          <w:sz w:val="24"/>
          <w:szCs w:val="24"/>
        </w:rPr>
        <w:t xml:space="preserve">The </w:t>
      </w:r>
      <w:r w:rsidRPr="00E504E6">
        <w:rPr>
          <w:rFonts w:ascii="Times New Roman" w:hAnsi="Times New Roman" w:cs="Times New Roman"/>
          <w:i/>
          <w:sz w:val="24"/>
          <w:szCs w:val="24"/>
        </w:rPr>
        <w:t>Independent</w:t>
      </w:r>
      <w:r w:rsidRPr="00E504E6">
        <w:rPr>
          <w:rFonts w:ascii="Times New Roman" w:hAnsi="Times New Roman" w:cs="Times New Roman"/>
          <w:sz w:val="24"/>
          <w:szCs w:val="24"/>
        </w:rPr>
        <w:t xml:space="preserve">, </w:t>
      </w:r>
      <w:r w:rsidR="00A8160A" w:rsidRPr="00E504E6">
        <w:rPr>
          <w:rFonts w:ascii="Times New Roman" w:hAnsi="Times New Roman" w:cs="Times New Roman"/>
          <w:sz w:val="24"/>
          <w:szCs w:val="24"/>
        </w:rPr>
        <w:t>London, accessed at http://www.independent.co.uk/news/business/news/brexit-uk-recession-economists-forecasts-slashed-bank-of-england-a7147841.html on July 31, 2016.</w:t>
      </w:r>
    </w:p>
    <w:p w:rsidR="00166B95" w:rsidRPr="00E504E6" w:rsidRDefault="00166B95" w:rsidP="00E504E6">
      <w:pPr>
        <w:spacing w:line="480" w:lineRule="auto"/>
        <w:jc w:val="both"/>
        <w:rPr>
          <w:rFonts w:ascii="Times New Roman" w:hAnsi="Times New Roman" w:cs="Times New Roman"/>
          <w:sz w:val="24"/>
          <w:szCs w:val="24"/>
        </w:rPr>
      </w:pPr>
    </w:p>
    <w:p w:rsidR="009240A5" w:rsidRPr="00E504E6" w:rsidRDefault="005C4B1E" w:rsidP="00E504E6">
      <w:pPr>
        <w:spacing w:line="480" w:lineRule="auto"/>
        <w:jc w:val="both"/>
        <w:rPr>
          <w:rFonts w:ascii="Times New Roman" w:hAnsi="Times New Roman" w:cs="Times New Roman"/>
          <w:sz w:val="24"/>
          <w:szCs w:val="24"/>
        </w:rPr>
      </w:pPr>
      <w:r w:rsidRPr="00E504E6">
        <w:rPr>
          <w:rFonts w:ascii="Times New Roman" w:hAnsi="Times New Roman" w:cs="Times New Roman"/>
          <w:sz w:val="24"/>
          <w:szCs w:val="24"/>
        </w:rPr>
        <w:t>Panayi, P. (2014)</w:t>
      </w:r>
      <w:r w:rsidR="00C30B40" w:rsidRPr="00E504E6">
        <w:rPr>
          <w:rFonts w:ascii="Times New Roman" w:hAnsi="Times New Roman" w:cs="Times New Roman"/>
          <w:sz w:val="24"/>
          <w:szCs w:val="24"/>
        </w:rPr>
        <w:t xml:space="preserve"> </w:t>
      </w:r>
      <w:r w:rsidR="00C30B40" w:rsidRPr="00E504E6">
        <w:rPr>
          <w:rFonts w:ascii="Times New Roman" w:hAnsi="Times New Roman" w:cs="Times New Roman"/>
          <w:i/>
          <w:sz w:val="24"/>
          <w:szCs w:val="24"/>
        </w:rPr>
        <w:t>An Immigration History of Britain: Multicultural Racism since 1800</w:t>
      </w:r>
      <w:r w:rsidR="00C30B40" w:rsidRPr="00E504E6">
        <w:rPr>
          <w:rFonts w:ascii="Times New Roman" w:hAnsi="Times New Roman" w:cs="Times New Roman"/>
          <w:sz w:val="24"/>
          <w:szCs w:val="24"/>
        </w:rPr>
        <w:t>, London, Routledge.</w:t>
      </w:r>
    </w:p>
    <w:p w:rsidR="009240A5" w:rsidRPr="00E504E6" w:rsidRDefault="009240A5" w:rsidP="00E504E6">
      <w:pPr>
        <w:spacing w:line="480" w:lineRule="auto"/>
        <w:jc w:val="both"/>
        <w:rPr>
          <w:rFonts w:ascii="Times New Roman" w:hAnsi="Times New Roman" w:cs="Times New Roman"/>
          <w:sz w:val="24"/>
          <w:szCs w:val="24"/>
        </w:rPr>
      </w:pPr>
    </w:p>
    <w:p w:rsidR="007261B8" w:rsidRPr="00E504E6" w:rsidRDefault="007261B8" w:rsidP="00E504E6">
      <w:pPr>
        <w:spacing w:line="480" w:lineRule="auto"/>
        <w:jc w:val="both"/>
        <w:rPr>
          <w:rFonts w:ascii="Times New Roman" w:hAnsi="Times New Roman" w:cs="Times New Roman"/>
          <w:sz w:val="24"/>
          <w:szCs w:val="24"/>
        </w:rPr>
      </w:pPr>
      <w:r w:rsidRPr="00E504E6">
        <w:rPr>
          <w:rFonts w:ascii="Times New Roman" w:hAnsi="Times New Roman" w:cs="Times New Roman"/>
          <w:sz w:val="24"/>
          <w:szCs w:val="24"/>
        </w:rPr>
        <w:t xml:space="preserve">Springford, J. (2015) </w:t>
      </w:r>
      <w:r w:rsidRPr="00E504E6">
        <w:rPr>
          <w:rFonts w:ascii="Times New Roman" w:hAnsi="Times New Roman" w:cs="Times New Roman"/>
          <w:i/>
          <w:sz w:val="24"/>
          <w:szCs w:val="24"/>
        </w:rPr>
        <w:t>Disunited Kingdom: Why ‘Brexit’ Endangers Britain’s Poorer Regions</w:t>
      </w:r>
      <w:r w:rsidRPr="00E504E6">
        <w:rPr>
          <w:rFonts w:ascii="Times New Roman" w:hAnsi="Times New Roman" w:cs="Times New Roman"/>
          <w:sz w:val="24"/>
          <w:szCs w:val="24"/>
        </w:rPr>
        <w:t xml:space="preserve">; Policy Brief, London, Centre for European Reform. </w:t>
      </w:r>
    </w:p>
    <w:p w:rsidR="0027439B" w:rsidRPr="00E504E6" w:rsidRDefault="0027439B" w:rsidP="00E504E6">
      <w:pPr>
        <w:spacing w:line="480" w:lineRule="auto"/>
        <w:jc w:val="both"/>
        <w:rPr>
          <w:rFonts w:ascii="Times New Roman" w:hAnsi="Times New Roman" w:cs="Times New Roman"/>
          <w:sz w:val="24"/>
          <w:szCs w:val="24"/>
        </w:rPr>
      </w:pPr>
    </w:p>
    <w:p w:rsidR="0027439B" w:rsidRPr="00E504E6" w:rsidRDefault="0027439B" w:rsidP="00E504E6">
      <w:pPr>
        <w:spacing w:line="480" w:lineRule="auto"/>
        <w:jc w:val="both"/>
        <w:rPr>
          <w:rFonts w:ascii="Times New Roman" w:hAnsi="Times New Roman" w:cs="Times New Roman"/>
          <w:sz w:val="24"/>
          <w:szCs w:val="24"/>
        </w:rPr>
      </w:pPr>
      <w:r w:rsidRPr="00E504E6">
        <w:rPr>
          <w:rFonts w:ascii="Times New Roman" w:hAnsi="Times New Roman" w:cs="Times New Roman"/>
          <w:sz w:val="24"/>
          <w:szCs w:val="24"/>
        </w:rPr>
        <w:t xml:space="preserve">Stone, J. (2016, July 31) ‘Brexit: Surge in Anti-Immigrant Hate Crime in Areas That Voted To Leave’, </w:t>
      </w:r>
      <w:r w:rsidRPr="00E504E6">
        <w:rPr>
          <w:rFonts w:ascii="Times New Roman" w:hAnsi="Times New Roman" w:cs="Times New Roman"/>
          <w:i/>
          <w:sz w:val="24"/>
          <w:szCs w:val="24"/>
        </w:rPr>
        <w:t>The Independent</w:t>
      </w:r>
      <w:r w:rsidRPr="00E504E6">
        <w:rPr>
          <w:rFonts w:ascii="Times New Roman" w:hAnsi="Times New Roman" w:cs="Times New Roman"/>
          <w:sz w:val="24"/>
          <w:szCs w:val="24"/>
        </w:rPr>
        <w:t xml:space="preserve">, London, accessed at </w:t>
      </w:r>
      <w:r w:rsidRPr="00E504E6">
        <w:rPr>
          <w:rFonts w:ascii="Times New Roman" w:hAnsi="Times New Roman" w:cs="Times New Roman"/>
          <w:sz w:val="24"/>
          <w:szCs w:val="24"/>
        </w:rPr>
        <w:lastRenderedPageBreak/>
        <w:t>http://www.independent.co.uk/news/uk/crime/brexit-hate-crime-racism-immigration-eu-referendum-result-what-it-means-eurospectic-areas-a7165056.html on July 31, 2016.</w:t>
      </w:r>
    </w:p>
    <w:p w:rsidR="007261B8" w:rsidRPr="00E504E6" w:rsidRDefault="007261B8" w:rsidP="00E504E6">
      <w:pPr>
        <w:spacing w:line="480" w:lineRule="auto"/>
        <w:jc w:val="both"/>
        <w:rPr>
          <w:rFonts w:ascii="Times New Roman" w:hAnsi="Times New Roman" w:cs="Times New Roman"/>
          <w:sz w:val="24"/>
          <w:szCs w:val="24"/>
        </w:rPr>
      </w:pPr>
    </w:p>
    <w:p w:rsidR="00284E95" w:rsidRPr="00E504E6" w:rsidRDefault="00284E95" w:rsidP="00E504E6">
      <w:pPr>
        <w:spacing w:line="480" w:lineRule="auto"/>
        <w:jc w:val="both"/>
        <w:rPr>
          <w:rFonts w:ascii="Times New Roman" w:hAnsi="Times New Roman" w:cs="Times New Roman"/>
          <w:sz w:val="24"/>
          <w:szCs w:val="24"/>
        </w:rPr>
      </w:pPr>
      <w:r w:rsidRPr="00E504E6">
        <w:rPr>
          <w:rFonts w:ascii="Times New Roman" w:hAnsi="Times New Roman" w:cs="Times New Roman"/>
          <w:sz w:val="24"/>
          <w:szCs w:val="24"/>
        </w:rPr>
        <w:t xml:space="preserve">Varshney, A. (2002) </w:t>
      </w:r>
      <w:r w:rsidRPr="00E504E6">
        <w:rPr>
          <w:rFonts w:ascii="Times New Roman" w:hAnsi="Times New Roman" w:cs="Times New Roman"/>
          <w:i/>
          <w:sz w:val="24"/>
          <w:szCs w:val="24"/>
        </w:rPr>
        <w:t>Ethnic Conflict and Civic Life: Hindus and Muslims in India</w:t>
      </w:r>
      <w:r w:rsidRPr="00E504E6">
        <w:rPr>
          <w:rFonts w:ascii="Times New Roman" w:hAnsi="Times New Roman" w:cs="Times New Roman"/>
          <w:sz w:val="24"/>
          <w:szCs w:val="24"/>
        </w:rPr>
        <w:t xml:space="preserve">, </w:t>
      </w:r>
      <w:r w:rsidR="00E12589" w:rsidRPr="00E504E6">
        <w:rPr>
          <w:rFonts w:ascii="Times New Roman" w:hAnsi="Times New Roman" w:cs="Times New Roman"/>
          <w:sz w:val="24"/>
          <w:szCs w:val="24"/>
        </w:rPr>
        <w:t>New Haven, CT, Yale University Press.</w:t>
      </w:r>
    </w:p>
    <w:p w:rsidR="00284E95" w:rsidRPr="00E504E6" w:rsidRDefault="00284E95" w:rsidP="00E504E6">
      <w:pPr>
        <w:spacing w:line="480" w:lineRule="auto"/>
        <w:jc w:val="both"/>
        <w:rPr>
          <w:rFonts w:ascii="Times New Roman" w:hAnsi="Times New Roman" w:cs="Times New Roman"/>
          <w:sz w:val="24"/>
          <w:szCs w:val="24"/>
        </w:rPr>
      </w:pPr>
    </w:p>
    <w:p w:rsidR="00166B95" w:rsidRPr="00E504E6" w:rsidRDefault="00166B95" w:rsidP="00E504E6">
      <w:pPr>
        <w:spacing w:line="480" w:lineRule="auto"/>
        <w:jc w:val="both"/>
        <w:rPr>
          <w:rStyle w:val="Hyperlink"/>
          <w:rFonts w:ascii="Times New Roman" w:hAnsi="Times New Roman" w:cs="Times New Roman"/>
          <w:sz w:val="24"/>
          <w:szCs w:val="24"/>
        </w:rPr>
      </w:pPr>
      <w:r w:rsidRPr="00E504E6">
        <w:rPr>
          <w:rFonts w:ascii="Times New Roman" w:hAnsi="Times New Roman" w:cs="Times New Roman"/>
          <w:sz w:val="24"/>
          <w:szCs w:val="24"/>
        </w:rPr>
        <w:t>Ward, J. and Ryan, C. (2016</w:t>
      </w:r>
      <w:r w:rsidR="00A05B97" w:rsidRPr="00E504E6">
        <w:rPr>
          <w:rFonts w:ascii="Times New Roman" w:hAnsi="Times New Roman" w:cs="Times New Roman"/>
          <w:sz w:val="24"/>
          <w:szCs w:val="24"/>
        </w:rPr>
        <w:t>, July 26</w:t>
      </w:r>
      <w:r w:rsidRPr="00E504E6">
        <w:rPr>
          <w:rFonts w:ascii="Times New Roman" w:hAnsi="Times New Roman" w:cs="Times New Roman"/>
          <w:sz w:val="24"/>
          <w:szCs w:val="24"/>
        </w:rPr>
        <w:t xml:space="preserve">) ‘British Economy’s Last Hurrah Awaited Before Brexit Growth Shock’, </w:t>
      </w:r>
      <w:r w:rsidRPr="00E504E6">
        <w:rPr>
          <w:rFonts w:ascii="Times New Roman" w:hAnsi="Times New Roman" w:cs="Times New Roman"/>
          <w:i/>
          <w:sz w:val="24"/>
          <w:szCs w:val="24"/>
        </w:rPr>
        <w:t>Bloomberg</w:t>
      </w:r>
      <w:r w:rsidRPr="00E504E6">
        <w:rPr>
          <w:rFonts w:ascii="Times New Roman" w:hAnsi="Times New Roman" w:cs="Times New Roman"/>
          <w:sz w:val="24"/>
          <w:szCs w:val="24"/>
        </w:rPr>
        <w:t xml:space="preserve">, New York, NY, accessed at </w:t>
      </w:r>
      <w:r w:rsidR="00111675" w:rsidRPr="00E504E6">
        <w:rPr>
          <w:rFonts w:ascii="Times New Roman" w:hAnsi="Times New Roman" w:cs="Times New Roman"/>
          <w:sz w:val="24"/>
          <w:szCs w:val="24"/>
        </w:rPr>
        <w:t>http://www.bloomberg.com/news/articles/2016-07-26/british-economy-s-last-hurrah-awaited-before-brexit-growth-shock on July 31, 2016.</w:t>
      </w:r>
    </w:p>
    <w:p w:rsidR="00166B95" w:rsidRPr="00E504E6" w:rsidRDefault="00166B95" w:rsidP="00E504E6">
      <w:pPr>
        <w:spacing w:line="480" w:lineRule="auto"/>
        <w:jc w:val="both"/>
        <w:rPr>
          <w:rFonts w:ascii="Times New Roman" w:hAnsi="Times New Roman" w:cs="Times New Roman"/>
          <w:sz w:val="24"/>
          <w:szCs w:val="24"/>
        </w:rPr>
      </w:pPr>
    </w:p>
    <w:p w:rsidR="00483ED2" w:rsidRPr="00E504E6" w:rsidRDefault="00483ED2" w:rsidP="00E504E6">
      <w:pPr>
        <w:spacing w:line="480" w:lineRule="auto"/>
        <w:jc w:val="both"/>
        <w:rPr>
          <w:rFonts w:ascii="Times New Roman" w:hAnsi="Times New Roman" w:cs="Times New Roman"/>
          <w:sz w:val="24"/>
          <w:szCs w:val="24"/>
        </w:rPr>
      </w:pPr>
    </w:p>
    <w:sectPr w:rsidR="00483ED2" w:rsidRPr="00E504E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7BC" w:rsidRDefault="005557BC" w:rsidP="00C41FEC">
      <w:r>
        <w:separator/>
      </w:r>
    </w:p>
  </w:endnote>
  <w:endnote w:type="continuationSeparator" w:id="0">
    <w:p w:rsidR="005557BC" w:rsidRDefault="005557BC" w:rsidP="00C4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la">
    <w:altName w:val="Karl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733937"/>
      <w:docPartObj>
        <w:docPartGallery w:val="Page Numbers (Bottom of Page)"/>
        <w:docPartUnique/>
      </w:docPartObj>
    </w:sdtPr>
    <w:sdtEndPr>
      <w:rPr>
        <w:noProof/>
      </w:rPr>
    </w:sdtEndPr>
    <w:sdtContent>
      <w:p w:rsidR="00C41FEC" w:rsidRDefault="00C41FEC">
        <w:pPr>
          <w:pStyle w:val="Footer"/>
          <w:jc w:val="center"/>
        </w:pPr>
        <w:r>
          <w:fldChar w:fldCharType="begin"/>
        </w:r>
        <w:r>
          <w:instrText xml:space="preserve"> PAGE   \* MERGEFORMAT </w:instrText>
        </w:r>
        <w:r>
          <w:fldChar w:fldCharType="separate"/>
        </w:r>
        <w:r w:rsidR="0062193C">
          <w:rPr>
            <w:noProof/>
          </w:rPr>
          <w:t>2</w:t>
        </w:r>
        <w:r>
          <w:rPr>
            <w:noProof/>
          </w:rPr>
          <w:fldChar w:fldCharType="end"/>
        </w:r>
      </w:p>
    </w:sdtContent>
  </w:sdt>
  <w:p w:rsidR="00C41FEC" w:rsidRDefault="00C41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7BC" w:rsidRDefault="005557BC" w:rsidP="00C41FEC">
      <w:r>
        <w:separator/>
      </w:r>
    </w:p>
  </w:footnote>
  <w:footnote w:type="continuationSeparator" w:id="0">
    <w:p w:rsidR="005557BC" w:rsidRDefault="005557BC" w:rsidP="00C41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E523B"/>
    <w:multiLevelType w:val="hybridMultilevel"/>
    <w:tmpl w:val="F18632F2"/>
    <w:lvl w:ilvl="0" w:tplc="D24C2B42">
      <w:start w:val="1"/>
      <w:numFmt w:val="bullet"/>
      <w:lvlText w:val="•"/>
      <w:lvlJc w:val="left"/>
      <w:pPr>
        <w:tabs>
          <w:tab w:val="num" w:pos="720"/>
        </w:tabs>
        <w:ind w:left="720" w:hanging="360"/>
      </w:pPr>
      <w:rPr>
        <w:rFonts w:ascii="Arial" w:hAnsi="Arial" w:hint="default"/>
      </w:rPr>
    </w:lvl>
    <w:lvl w:ilvl="1" w:tplc="EF50944A" w:tentative="1">
      <w:start w:val="1"/>
      <w:numFmt w:val="bullet"/>
      <w:lvlText w:val="•"/>
      <w:lvlJc w:val="left"/>
      <w:pPr>
        <w:tabs>
          <w:tab w:val="num" w:pos="1440"/>
        </w:tabs>
        <w:ind w:left="1440" w:hanging="360"/>
      </w:pPr>
      <w:rPr>
        <w:rFonts w:ascii="Arial" w:hAnsi="Arial" w:hint="default"/>
      </w:rPr>
    </w:lvl>
    <w:lvl w:ilvl="2" w:tplc="4ED48DB4" w:tentative="1">
      <w:start w:val="1"/>
      <w:numFmt w:val="bullet"/>
      <w:lvlText w:val="•"/>
      <w:lvlJc w:val="left"/>
      <w:pPr>
        <w:tabs>
          <w:tab w:val="num" w:pos="2160"/>
        </w:tabs>
        <w:ind w:left="2160" w:hanging="360"/>
      </w:pPr>
      <w:rPr>
        <w:rFonts w:ascii="Arial" w:hAnsi="Arial" w:hint="default"/>
      </w:rPr>
    </w:lvl>
    <w:lvl w:ilvl="3" w:tplc="C9FE9450" w:tentative="1">
      <w:start w:val="1"/>
      <w:numFmt w:val="bullet"/>
      <w:lvlText w:val="•"/>
      <w:lvlJc w:val="left"/>
      <w:pPr>
        <w:tabs>
          <w:tab w:val="num" w:pos="2880"/>
        </w:tabs>
        <w:ind w:left="2880" w:hanging="360"/>
      </w:pPr>
      <w:rPr>
        <w:rFonts w:ascii="Arial" w:hAnsi="Arial" w:hint="default"/>
      </w:rPr>
    </w:lvl>
    <w:lvl w:ilvl="4" w:tplc="5AEED3DC" w:tentative="1">
      <w:start w:val="1"/>
      <w:numFmt w:val="bullet"/>
      <w:lvlText w:val="•"/>
      <w:lvlJc w:val="left"/>
      <w:pPr>
        <w:tabs>
          <w:tab w:val="num" w:pos="3600"/>
        </w:tabs>
        <w:ind w:left="3600" w:hanging="360"/>
      </w:pPr>
      <w:rPr>
        <w:rFonts w:ascii="Arial" w:hAnsi="Arial" w:hint="default"/>
      </w:rPr>
    </w:lvl>
    <w:lvl w:ilvl="5" w:tplc="5630EF70" w:tentative="1">
      <w:start w:val="1"/>
      <w:numFmt w:val="bullet"/>
      <w:lvlText w:val="•"/>
      <w:lvlJc w:val="left"/>
      <w:pPr>
        <w:tabs>
          <w:tab w:val="num" w:pos="4320"/>
        </w:tabs>
        <w:ind w:left="4320" w:hanging="360"/>
      </w:pPr>
      <w:rPr>
        <w:rFonts w:ascii="Arial" w:hAnsi="Arial" w:hint="default"/>
      </w:rPr>
    </w:lvl>
    <w:lvl w:ilvl="6" w:tplc="370AFF02" w:tentative="1">
      <w:start w:val="1"/>
      <w:numFmt w:val="bullet"/>
      <w:lvlText w:val="•"/>
      <w:lvlJc w:val="left"/>
      <w:pPr>
        <w:tabs>
          <w:tab w:val="num" w:pos="5040"/>
        </w:tabs>
        <w:ind w:left="5040" w:hanging="360"/>
      </w:pPr>
      <w:rPr>
        <w:rFonts w:ascii="Arial" w:hAnsi="Arial" w:hint="default"/>
      </w:rPr>
    </w:lvl>
    <w:lvl w:ilvl="7" w:tplc="BBA651C6" w:tentative="1">
      <w:start w:val="1"/>
      <w:numFmt w:val="bullet"/>
      <w:lvlText w:val="•"/>
      <w:lvlJc w:val="left"/>
      <w:pPr>
        <w:tabs>
          <w:tab w:val="num" w:pos="5760"/>
        </w:tabs>
        <w:ind w:left="5760" w:hanging="360"/>
      </w:pPr>
      <w:rPr>
        <w:rFonts w:ascii="Arial" w:hAnsi="Arial" w:hint="default"/>
      </w:rPr>
    </w:lvl>
    <w:lvl w:ilvl="8" w:tplc="7DB295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A023FDE"/>
    <w:multiLevelType w:val="multilevel"/>
    <w:tmpl w:val="F428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244A61"/>
    <w:multiLevelType w:val="multilevel"/>
    <w:tmpl w:val="39DC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730"/>
    <w:rsid w:val="00014D68"/>
    <w:rsid w:val="00016AF8"/>
    <w:rsid w:val="00017156"/>
    <w:rsid w:val="00023254"/>
    <w:rsid w:val="00023847"/>
    <w:rsid w:val="00027AA4"/>
    <w:rsid w:val="00031D49"/>
    <w:rsid w:val="00042BB7"/>
    <w:rsid w:val="00047868"/>
    <w:rsid w:val="00066C09"/>
    <w:rsid w:val="000A556B"/>
    <w:rsid w:val="000B3F34"/>
    <w:rsid w:val="000D49BD"/>
    <w:rsid w:val="000E17E6"/>
    <w:rsid w:val="000E790C"/>
    <w:rsid w:val="000F7090"/>
    <w:rsid w:val="0010074D"/>
    <w:rsid w:val="00111675"/>
    <w:rsid w:val="00113983"/>
    <w:rsid w:val="00116D6A"/>
    <w:rsid w:val="00120023"/>
    <w:rsid w:val="001203F6"/>
    <w:rsid w:val="001272BF"/>
    <w:rsid w:val="0013485C"/>
    <w:rsid w:val="00147FEC"/>
    <w:rsid w:val="0015244F"/>
    <w:rsid w:val="00153DBF"/>
    <w:rsid w:val="00163644"/>
    <w:rsid w:val="00166B95"/>
    <w:rsid w:val="00182F31"/>
    <w:rsid w:val="00190E65"/>
    <w:rsid w:val="001B4BA3"/>
    <w:rsid w:val="001C0D0D"/>
    <w:rsid w:val="001C5ABE"/>
    <w:rsid w:val="001D5573"/>
    <w:rsid w:val="001D57D4"/>
    <w:rsid w:val="00202EA6"/>
    <w:rsid w:val="002049FC"/>
    <w:rsid w:val="0023066E"/>
    <w:rsid w:val="002478A0"/>
    <w:rsid w:val="002563D1"/>
    <w:rsid w:val="00273025"/>
    <w:rsid w:val="0027439B"/>
    <w:rsid w:val="00275D8E"/>
    <w:rsid w:val="00281716"/>
    <w:rsid w:val="00284E95"/>
    <w:rsid w:val="002915B5"/>
    <w:rsid w:val="0029579C"/>
    <w:rsid w:val="002A04DD"/>
    <w:rsid w:val="002A070B"/>
    <w:rsid w:val="002A25C1"/>
    <w:rsid w:val="0030367E"/>
    <w:rsid w:val="00311E88"/>
    <w:rsid w:val="00313F95"/>
    <w:rsid w:val="00323295"/>
    <w:rsid w:val="00327292"/>
    <w:rsid w:val="00343ACE"/>
    <w:rsid w:val="0035258B"/>
    <w:rsid w:val="003570DE"/>
    <w:rsid w:val="00364F59"/>
    <w:rsid w:val="00377CE2"/>
    <w:rsid w:val="003900A1"/>
    <w:rsid w:val="00395F63"/>
    <w:rsid w:val="003A059B"/>
    <w:rsid w:val="003A1805"/>
    <w:rsid w:val="003A3DEE"/>
    <w:rsid w:val="003A5C5D"/>
    <w:rsid w:val="003A6044"/>
    <w:rsid w:val="003A62F8"/>
    <w:rsid w:val="003B4EED"/>
    <w:rsid w:val="003C27C8"/>
    <w:rsid w:val="003D658E"/>
    <w:rsid w:val="003E4534"/>
    <w:rsid w:val="003F278C"/>
    <w:rsid w:val="004052FA"/>
    <w:rsid w:val="0043171C"/>
    <w:rsid w:val="00440403"/>
    <w:rsid w:val="00442831"/>
    <w:rsid w:val="00443964"/>
    <w:rsid w:val="00455EF5"/>
    <w:rsid w:val="00463369"/>
    <w:rsid w:val="00464005"/>
    <w:rsid w:val="0046606A"/>
    <w:rsid w:val="004767B1"/>
    <w:rsid w:val="00483ED2"/>
    <w:rsid w:val="00496846"/>
    <w:rsid w:val="004A14FC"/>
    <w:rsid w:val="004A2232"/>
    <w:rsid w:val="004B0A2E"/>
    <w:rsid w:val="004B38CB"/>
    <w:rsid w:val="004B4FAD"/>
    <w:rsid w:val="004C2D36"/>
    <w:rsid w:val="004D5457"/>
    <w:rsid w:val="00506D8F"/>
    <w:rsid w:val="0051469F"/>
    <w:rsid w:val="00535577"/>
    <w:rsid w:val="0053745C"/>
    <w:rsid w:val="00542372"/>
    <w:rsid w:val="00542DCB"/>
    <w:rsid w:val="005435EB"/>
    <w:rsid w:val="005557BC"/>
    <w:rsid w:val="00555BE0"/>
    <w:rsid w:val="005619D7"/>
    <w:rsid w:val="00583730"/>
    <w:rsid w:val="005A0605"/>
    <w:rsid w:val="005A2BDB"/>
    <w:rsid w:val="005B240E"/>
    <w:rsid w:val="005B7227"/>
    <w:rsid w:val="005C28B6"/>
    <w:rsid w:val="005C4B1E"/>
    <w:rsid w:val="005D1378"/>
    <w:rsid w:val="005E1FD2"/>
    <w:rsid w:val="005E4719"/>
    <w:rsid w:val="00605BA5"/>
    <w:rsid w:val="0062193C"/>
    <w:rsid w:val="00631D81"/>
    <w:rsid w:val="006367E7"/>
    <w:rsid w:val="00637051"/>
    <w:rsid w:val="006443C9"/>
    <w:rsid w:val="00657102"/>
    <w:rsid w:val="00662EA6"/>
    <w:rsid w:val="00664005"/>
    <w:rsid w:val="00681EA4"/>
    <w:rsid w:val="006D0C7B"/>
    <w:rsid w:val="006E7D8A"/>
    <w:rsid w:val="006F3691"/>
    <w:rsid w:val="0070343C"/>
    <w:rsid w:val="007137D2"/>
    <w:rsid w:val="00716C79"/>
    <w:rsid w:val="007261B8"/>
    <w:rsid w:val="00732BCF"/>
    <w:rsid w:val="00761AC6"/>
    <w:rsid w:val="00764E74"/>
    <w:rsid w:val="0077163A"/>
    <w:rsid w:val="00772AE6"/>
    <w:rsid w:val="0079014E"/>
    <w:rsid w:val="007C2CCD"/>
    <w:rsid w:val="007E0C31"/>
    <w:rsid w:val="007E1DA0"/>
    <w:rsid w:val="007E2647"/>
    <w:rsid w:val="007F3C11"/>
    <w:rsid w:val="008259AF"/>
    <w:rsid w:val="00827EB4"/>
    <w:rsid w:val="00835BE9"/>
    <w:rsid w:val="00844898"/>
    <w:rsid w:val="00861D8C"/>
    <w:rsid w:val="00863E85"/>
    <w:rsid w:val="008721FF"/>
    <w:rsid w:val="00887495"/>
    <w:rsid w:val="008A04AD"/>
    <w:rsid w:val="008A29F0"/>
    <w:rsid w:val="008A4661"/>
    <w:rsid w:val="008B25B2"/>
    <w:rsid w:val="008C1428"/>
    <w:rsid w:val="008C1C4C"/>
    <w:rsid w:val="008C2572"/>
    <w:rsid w:val="008C662F"/>
    <w:rsid w:val="008D0669"/>
    <w:rsid w:val="009004FA"/>
    <w:rsid w:val="009071CF"/>
    <w:rsid w:val="00917B43"/>
    <w:rsid w:val="009237F0"/>
    <w:rsid w:val="00923FA6"/>
    <w:rsid w:val="009240A5"/>
    <w:rsid w:val="009244E1"/>
    <w:rsid w:val="00924DE6"/>
    <w:rsid w:val="009375EC"/>
    <w:rsid w:val="0094432D"/>
    <w:rsid w:val="00951665"/>
    <w:rsid w:val="00961292"/>
    <w:rsid w:val="00967D25"/>
    <w:rsid w:val="00994EC6"/>
    <w:rsid w:val="009A1313"/>
    <w:rsid w:val="009A1B6A"/>
    <w:rsid w:val="009A2CCB"/>
    <w:rsid w:val="009A77D8"/>
    <w:rsid w:val="009B1642"/>
    <w:rsid w:val="009B6CFF"/>
    <w:rsid w:val="009C0685"/>
    <w:rsid w:val="009C15B3"/>
    <w:rsid w:val="009D3981"/>
    <w:rsid w:val="009E6167"/>
    <w:rsid w:val="009F342F"/>
    <w:rsid w:val="00A05B97"/>
    <w:rsid w:val="00A21FED"/>
    <w:rsid w:val="00A25193"/>
    <w:rsid w:val="00A26842"/>
    <w:rsid w:val="00A272A1"/>
    <w:rsid w:val="00A3447C"/>
    <w:rsid w:val="00A571CA"/>
    <w:rsid w:val="00A65E73"/>
    <w:rsid w:val="00A74D62"/>
    <w:rsid w:val="00A8160A"/>
    <w:rsid w:val="00A8420B"/>
    <w:rsid w:val="00A90C1B"/>
    <w:rsid w:val="00AA4154"/>
    <w:rsid w:val="00AA425E"/>
    <w:rsid w:val="00AA4F92"/>
    <w:rsid w:val="00AC31E5"/>
    <w:rsid w:val="00AD22BA"/>
    <w:rsid w:val="00AE3610"/>
    <w:rsid w:val="00AF7616"/>
    <w:rsid w:val="00B03DA8"/>
    <w:rsid w:val="00B067E3"/>
    <w:rsid w:val="00B20DB0"/>
    <w:rsid w:val="00B32A29"/>
    <w:rsid w:val="00B36601"/>
    <w:rsid w:val="00B366D7"/>
    <w:rsid w:val="00B6287B"/>
    <w:rsid w:val="00B6602B"/>
    <w:rsid w:val="00B76415"/>
    <w:rsid w:val="00B82A07"/>
    <w:rsid w:val="00B8579B"/>
    <w:rsid w:val="00B92653"/>
    <w:rsid w:val="00BB0A29"/>
    <w:rsid w:val="00BB29F2"/>
    <w:rsid w:val="00BD3C42"/>
    <w:rsid w:val="00BD507C"/>
    <w:rsid w:val="00C00D8C"/>
    <w:rsid w:val="00C0406A"/>
    <w:rsid w:val="00C06061"/>
    <w:rsid w:val="00C142F0"/>
    <w:rsid w:val="00C30B40"/>
    <w:rsid w:val="00C41FEC"/>
    <w:rsid w:val="00C50D2E"/>
    <w:rsid w:val="00C520B2"/>
    <w:rsid w:val="00C63287"/>
    <w:rsid w:val="00C70213"/>
    <w:rsid w:val="00C70C79"/>
    <w:rsid w:val="00C81EFF"/>
    <w:rsid w:val="00C820AB"/>
    <w:rsid w:val="00C914E3"/>
    <w:rsid w:val="00C94F5C"/>
    <w:rsid w:val="00CA0C3F"/>
    <w:rsid w:val="00CA591C"/>
    <w:rsid w:val="00CC7FB8"/>
    <w:rsid w:val="00CD0918"/>
    <w:rsid w:val="00CD2580"/>
    <w:rsid w:val="00D23A34"/>
    <w:rsid w:val="00D242FC"/>
    <w:rsid w:val="00D25655"/>
    <w:rsid w:val="00D2631D"/>
    <w:rsid w:val="00D40808"/>
    <w:rsid w:val="00D448B4"/>
    <w:rsid w:val="00D84C1D"/>
    <w:rsid w:val="00D91907"/>
    <w:rsid w:val="00DB27AD"/>
    <w:rsid w:val="00DB4D49"/>
    <w:rsid w:val="00DC07E7"/>
    <w:rsid w:val="00E00C57"/>
    <w:rsid w:val="00E02972"/>
    <w:rsid w:val="00E1096E"/>
    <w:rsid w:val="00E12589"/>
    <w:rsid w:val="00E12B8F"/>
    <w:rsid w:val="00E1617B"/>
    <w:rsid w:val="00E1723D"/>
    <w:rsid w:val="00E23D9B"/>
    <w:rsid w:val="00E262F6"/>
    <w:rsid w:val="00E27035"/>
    <w:rsid w:val="00E32A7E"/>
    <w:rsid w:val="00E504E6"/>
    <w:rsid w:val="00E51058"/>
    <w:rsid w:val="00E5105E"/>
    <w:rsid w:val="00E56295"/>
    <w:rsid w:val="00E80289"/>
    <w:rsid w:val="00E93EF9"/>
    <w:rsid w:val="00EA2000"/>
    <w:rsid w:val="00EB40D0"/>
    <w:rsid w:val="00ED314C"/>
    <w:rsid w:val="00ED41DA"/>
    <w:rsid w:val="00EE2705"/>
    <w:rsid w:val="00EE680F"/>
    <w:rsid w:val="00F24A2A"/>
    <w:rsid w:val="00F637F7"/>
    <w:rsid w:val="00F63E65"/>
    <w:rsid w:val="00F6714E"/>
    <w:rsid w:val="00F71C3E"/>
    <w:rsid w:val="00F8203B"/>
    <w:rsid w:val="00F84340"/>
    <w:rsid w:val="00F91CD7"/>
    <w:rsid w:val="00F9679D"/>
    <w:rsid w:val="00FA1BB1"/>
    <w:rsid w:val="00FB152F"/>
    <w:rsid w:val="00FB3CAC"/>
    <w:rsid w:val="00FD1F67"/>
    <w:rsid w:val="00FD3CD8"/>
    <w:rsid w:val="00FE5ED0"/>
    <w:rsid w:val="00FF3B36"/>
    <w:rsid w:val="00FF4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0C4D8-9530-43D5-8BEF-C45FF368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3730"/>
    <w:pPr>
      <w:spacing w:after="0" w:line="240" w:lineRule="auto"/>
    </w:pPr>
  </w:style>
  <w:style w:type="paragraph" w:styleId="Heading1">
    <w:name w:val="heading 1"/>
    <w:basedOn w:val="Normal"/>
    <w:link w:val="Heading1Char"/>
    <w:uiPriority w:val="9"/>
    <w:qFormat/>
    <w:rsid w:val="00CD2580"/>
    <w:pPr>
      <w:spacing w:after="150"/>
      <w:outlineLvl w:val="0"/>
    </w:pPr>
    <w:rPr>
      <w:rFonts w:ascii="Times New Roman" w:eastAsia="Times New Roman" w:hAnsi="Times New Roman" w:cs="Times New Roman"/>
      <w:b/>
      <w:bCs/>
      <w:kern w:val="36"/>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83730"/>
    <w:rPr>
      <w:rFonts w:ascii="Calibri" w:hAnsi="Calibri"/>
      <w:szCs w:val="21"/>
    </w:rPr>
  </w:style>
  <w:style w:type="character" w:customStyle="1" w:styleId="PlainTextChar">
    <w:name w:val="Plain Text Char"/>
    <w:basedOn w:val="DefaultParagraphFont"/>
    <w:link w:val="PlainText"/>
    <w:uiPriority w:val="99"/>
    <w:semiHidden/>
    <w:rsid w:val="00583730"/>
    <w:rPr>
      <w:rFonts w:ascii="Calibri" w:hAnsi="Calibri"/>
      <w:szCs w:val="21"/>
    </w:rPr>
  </w:style>
  <w:style w:type="character" w:styleId="Emphasis">
    <w:name w:val="Emphasis"/>
    <w:basedOn w:val="DefaultParagraphFont"/>
    <w:uiPriority w:val="20"/>
    <w:qFormat/>
    <w:rsid w:val="00313F95"/>
    <w:rPr>
      <w:i/>
      <w:iCs/>
    </w:rPr>
  </w:style>
  <w:style w:type="character" w:styleId="Strong">
    <w:name w:val="Strong"/>
    <w:basedOn w:val="DefaultParagraphFont"/>
    <w:uiPriority w:val="22"/>
    <w:qFormat/>
    <w:rsid w:val="00313F95"/>
    <w:rPr>
      <w:b/>
      <w:bCs/>
    </w:rPr>
  </w:style>
  <w:style w:type="character" w:styleId="Hyperlink">
    <w:name w:val="Hyperlink"/>
    <w:basedOn w:val="DefaultParagraphFont"/>
    <w:uiPriority w:val="99"/>
    <w:unhideWhenUsed/>
    <w:rsid w:val="00CD2580"/>
    <w:rPr>
      <w:color w:val="0563C1" w:themeColor="hyperlink"/>
      <w:u w:val="single"/>
    </w:rPr>
  </w:style>
  <w:style w:type="character" w:customStyle="1" w:styleId="Heading1Char">
    <w:name w:val="Heading 1 Char"/>
    <w:basedOn w:val="DefaultParagraphFont"/>
    <w:link w:val="Heading1"/>
    <w:uiPriority w:val="9"/>
    <w:rsid w:val="00CD2580"/>
    <w:rPr>
      <w:rFonts w:ascii="Times New Roman" w:eastAsia="Times New Roman" w:hAnsi="Times New Roman" w:cs="Times New Roman"/>
      <w:b/>
      <w:bCs/>
      <w:kern w:val="36"/>
      <w:sz w:val="42"/>
      <w:szCs w:val="42"/>
      <w:lang w:eastAsia="en-GB"/>
    </w:rPr>
  </w:style>
  <w:style w:type="character" w:customStyle="1" w:styleId="timestamp4">
    <w:name w:val="timestamp4"/>
    <w:basedOn w:val="DefaultParagraphFont"/>
    <w:rsid w:val="00CD2580"/>
    <w:rPr>
      <w:rFonts w:ascii="Arial" w:hAnsi="Arial" w:cs="Arial" w:hint="default"/>
      <w:b w:val="0"/>
      <w:bCs w:val="0"/>
      <w:color w:val="666666"/>
      <w:sz w:val="29"/>
      <w:szCs w:val="29"/>
    </w:rPr>
  </w:style>
  <w:style w:type="character" w:customStyle="1" w:styleId="byline3">
    <w:name w:val="byline3"/>
    <w:basedOn w:val="DefaultParagraphFont"/>
    <w:rsid w:val="00CD2580"/>
    <w:rPr>
      <w:rFonts w:ascii="Arial" w:hAnsi="Arial" w:cs="Arial" w:hint="default"/>
      <w:caps/>
      <w:color w:val="333333"/>
      <w:sz w:val="29"/>
      <w:szCs w:val="29"/>
    </w:rPr>
  </w:style>
  <w:style w:type="character" w:customStyle="1" w:styleId="person-title">
    <w:name w:val="person-title"/>
    <w:basedOn w:val="DefaultParagraphFont"/>
    <w:rsid w:val="00FF3B36"/>
  </w:style>
  <w:style w:type="character" w:customStyle="1" w:styleId="explanation">
    <w:name w:val="explanation"/>
    <w:basedOn w:val="DefaultParagraphFont"/>
    <w:rsid w:val="00FF3B36"/>
  </w:style>
  <w:style w:type="character" w:styleId="FollowedHyperlink">
    <w:name w:val="FollowedHyperlink"/>
    <w:basedOn w:val="DefaultParagraphFont"/>
    <w:uiPriority w:val="99"/>
    <w:semiHidden/>
    <w:unhideWhenUsed/>
    <w:rsid w:val="00AD22BA"/>
    <w:rPr>
      <w:color w:val="954F72" w:themeColor="followedHyperlink"/>
      <w:u w:val="single"/>
    </w:rPr>
  </w:style>
  <w:style w:type="paragraph" w:customStyle="1" w:styleId="Pa2">
    <w:name w:val="Pa2"/>
    <w:basedOn w:val="Normal"/>
    <w:next w:val="Normal"/>
    <w:uiPriority w:val="99"/>
    <w:rsid w:val="00E80289"/>
    <w:pPr>
      <w:autoSpaceDE w:val="0"/>
      <w:autoSpaceDN w:val="0"/>
      <w:adjustRightInd w:val="0"/>
      <w:spacing w:line="241" w:lineRule="atLeast"/>
    </w:pPr>
    <w:rPr>
      <w:rFonts w:ascii="Karla" w:hAnsi="Karla"/>
      <w:sz w:val="24"/>
      <w:szCs w:val="24"/>
    </w:rPr>
  </w:style>
  <w:style w:type="character" w:customStyle="1" w:styleId="A3">
    <w:name w:val="A3"/>
    <w:uiPriority w:val="99"/>
    <w:rsid w:val="00E80289"/>
    <w:rPr>
      <w:rFonts w:cs="Karla"/>
      <w:color w:val="000000"/>
      <w:sz w:val="28"/>
      <w:szCs w:val="28"/>
    </w:rPr>
  </w:style>
  <w:style w:type="paragraph" w:styleId="Header">
    <w:name w:val="header"/>
    <w:basedOn w:val="Normal"/>
    <w:link w:val="HeaderChar"/>
    <w:uiPriority w:val="99"/>
    <w:unhideWhenUsed/>
    <w:rsid w:val="00C41FEC"/>
    <w:pPr>
      <w:tabs>
        <w:tab w:val="center" w:pos="4513"/>
        <w:tab w:val="right" w:pos="9026"/>
      </w:tabs>
    </w:pPr>
  </w:style>
  <w:style w:type="character" w:customStyle="1" w:styleId="HeaderChar">
    <w:name w:val="Header Char"/>
    <w:basedOn w:val="DefaultParagraphFont"/>
    <w:link w:val="Header"/>
    <w:uiPriority w:val="99"/>
    <w:rsid w:val="00C41FEC"/>
  </w:style>
  <w:style w:type="paragraph" w:styleId="Footer">
    <w:name w:val="footer"/>
    <w:basedOn w:val="Normal"/>
    <w:link w:val="FooterChar"/>
    <w:uiPriority w:val="99"/>
    <w:unhideWhenUsed/>
    <w:rsid w:val="00C41FEC"/>
    <w:pPr>
      <w:tabs>
        <w:tab w:val="center" w:pos="4513"/>
        <w:tab w:val="right" w:pos="9026"/>
      </w:tabs>
    </w:pPr>
  </w:style>
  <w:style w:type="character" w:customStyle="1" w:styleId="FooterChar">
    <w:name w:val="Footer Char"/>
    <w:basedOn w:val="DefaultParagraphFont"/>
    <w:link w:val="Footer"/>
    <w:uiPriority w:val="99"/>
    <w:rsid w:val="00C41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91052">
      <w:bodyDiv w:val="1"/>
      <w:marLeft w:val="0"/>
      <w:marRight w:val="0"/>
      <w:marTop w:val="0"/>
      <w:marBottom w:val="0"/>
      <w:divBdr>
        <w:top w:val="none" w:sz="0" w:space="0" w:color="auto"/>
        <w:left w:val="none" w:sz="0" w:space="0" w:color="auto"/>
        <w:bottom w:val="none" w:sz="0" w:space="0" w:color="auto"/>
        <w:right w:val="none" w:sz="0" w:space="0" w:color="auto"/>
      </w:divBdr>
    </w:div>
    <w:div w:id="232472483">
      <w:bodyDiv w:val="1"/>
      <w:marLeft w:val="0"/>
      <w:marRight w:val="0"/>
      <w:marTop w:val="0"/>
      <w:marBottom w:val="0"/>
      <w:divBdr>
        <w:top w:val="dotted" w:sz="6" w:space="0" w:color="008000"/>
        <w:left w:val="dotted" w:sz="6" w:space="0" w:color="008000"/>
        <w:bottom w:val="dotted" w:sz="6" w:space="0" w:color="008000"/>
        <w:right w:val="dotted" w:sz="6" w:space="0" w:color="008000"/>
      </w:divBdr>
      <w:divsChild>
        <w:div w:id="6837511">
          <w:marLeft w:val="0"/>
          <w:marRight w:val="0"/>
          <w:marTop w:val="100"/>
          <w:marBottom w:val="100"/>
          <w:divBdr>
            <w:top w:val="none" w:sz="0" w:space="0" w:color="auto"/>
            <w:left w:val="single" w:sz="6" w:space="0" w:color="CCCCCC"/>
            <w:bottom w:val="none" w:sz="0" w:space="0" w:color="auto"/>
            <w:right w:val="single" w:sz="6" w:space="0" w:color="CCCCCC"/>
          </w:divBdr>
          <w:divsChild>
            <w:div w:id="1859079614">
              <w:marLeft w:val="0"/>
              <w:marRight w:val="0"/>
              <w:marTop w:val="0"/>
              <w:marBottom w:val="0"/>
              <w:divBdr>
                <w:top w:val="none" w:sz="0" w:space="0" w:color="auto"/>
                <w:left w:val="none" w:sz="0" w:space="0" w:color="auto"/>
                <w:bottom w:val="none" w:sz="0" w:space="0" w:color="auto"/>
                <w:right w:val="none" w:sz="0" w:space="0" w:color="auto"/>
              </w:divBdr>
              <w:divsChild>
                <w:div w:id="81876335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594165568">
      <w:bodyDiv w:val="1"/>
      <w:marLeft w:val="0"/>
      <w:marRight w:val="0"/>
      <w:marTop w:val="0"/>
      <w:marBottom w:val="0"/>
      <w:divBdr>
        <w:top w:val="none" w:sz="0" w:space="0" w:color="auto"/>
        <w:left w:val="none" w:sz="0" w:space="0" w:color="auto"/>
        <w:bottom w:val="none" w:sz="0" w:space="0" w:color="auto"/>
        <w:right w:val="none" w:sz="0" w:space="0" w:color="auto"/>
      </w:divBdr>
      <w:divsChild>
        <w:div w:id="2125613895">
          <w:marLeft w:val="360"/>
          <w:marRight w:val="0"/>
          <w:marTop w:val="200"/>
          <w:marBottom w:val="0"/>
          <w:divBdr>
            <w:top w:val="none" w:sz="0" w:space="0" w:color="auto"/>
            <w:left w:val="none" w:sz="0" w:space="0" w:color="auto"/>
            <w:bottom w:val="none" w:sz="0" w:space="0" w:color="auto"/>
            <w:right w:val="none" w:sz="0" w:space="0" w:color="auto"/>
          </w:divBdr>
        </w:div>
        <w:div w:id="867720839">
          <w:marLeft w:val="360"/>
          <w:marRight w:val="0"/>
          <w:marTop w:val="200"/>
          <w:marBottom w:val="0"/>
          <w:divBdr>
            <w:top w:val="none" w:sz="0" w:space="0" w:color="auto"/>
            <w:left w:val="none" w:sz="0" w:space="0" w:color="auto"/>
            <w:bottom w:val="none" w:sz="0" w:space="0" w:color="auto"/>
            <w:right w:val="none" w:sz="0" w:space="0" w:color="auto"/>
          </w:divBdr>
        </w:div>
        <w:div w:id="1650749359">
          <w:marLeft w:val="360"/>
          <w:marRight w:val="0"/>
          <w:marTop w:val="200"/>
          <w:marBottom w:val="0"/>
          <w:divBdr>
            <w:top w:val="none" w:sz="0" w:space="0" w:color="auto"/>
            <w:left w:val="none" w:sz="0" w:space="0" w:color="auto"/>
            <w:bottom w:val="none" w:sz="0" w:space="0" w:color="auto"/>
            <w:right w:val="none" w:sz="0" w:space="0" w:color="auto"/>
          </w:divBdr>
        </w:div>
        <w:div w:id="2063095061">
          <w:marLeft w:val="360"/>
          <w:marRight w:val="0"/>
          <w:marTop w:val="200"/>
          <w:marBottom w:val="0"/>
          <w:divBdr>
            <w:top w:val="none" w:sz="0" w:space="0" w:color="auto"/>
            <w:left w:val="none" w:sz="0" w:space="0" w:color="auto"/>
            <w:bottom w:val="none" w:sz="0" w:space="0" w:color="auto"/>
            <w:right w:val="none" w:sz="0" w:space="0" w:color="auto"/>
          </w:divBdr>
        </w:div>
      </w:divsChild>
    </w:div>
    <w:div w:id="602225549">
      <w:bodyDiv w:val="1"/>
      <w:marLeft w:val="0"/>
      <w:marRight w:val="0"/>
      <w:marTop w:val="0"/>
      <w:marBottom w:val="0"/>
      <w:divBdr>
        <w:top w:val="none" w:sz="0" w:space="0" w:color="auto"/>
        <w:left w:val="none" w:sz="0" w:space="0" w:color="auto"/>
        <w:bottom w:val="none" w:sz="0" w:space="0" w:color="auto"/>
        <w:right w:val="none" w:sz="0" w:space="0" w:color="auto"/>
      </w:divBdr>
      <w:divsChild>
        <w:div w:id="1754157763">
          <w:marLeft w:val="0"/>
          <w:marRight w:val="0"/>
          <w:marTop w:val="360"/>
          <w:marBottom w:val="0"/>
          <w:divBdr>
            <w:top w:val="none" w:sz="0" w:space="0" w:color="auto"/>
            <w:left w:val="none" w:sz="0" w:space="0" w:color="auto"/>
            <w:bottom w:val="none" w:sz="0" w:space="0" w:color="auto"/>
            <w:right w:val="none" w:sz="0" w:space="0" w:color="auto"/>
          </w:divBdr>
          <w:divsChild>
            <w:div w:id="1605960183">
              <w:marLeft w:val="0"/>
              <w:marRight w:val="0"/>
              <w:marTop w:val="0"/>
              <w:marBottom w:val="0"/>
              <w:divBdr>
                <w:top w:val="none" w:sz="0" w:space="0" w:color="auto"/>
                <w:left w:val="none" w:sz="0" w:space="0" w:color="auto"/>
                <w:bottom w:val="none" w:sz="0" w:space="0" w:color="auto"/>
                <w:right w:val="none" w:sz="0" w:space="0" w:color="auto"/>
              </w:divBdr>
              <w:divsChild>
                <w:div w:id="163664817">
                  <w:marLeft w:val="0"/>
                  <w:marRight w:val="0"/>
                  <w:marTop w:val="0"/>
                  <w:marBottom w:val="0"/>
                  <w:divBdr>
                    <w:top w:val="single" w:sz="6" w:space="8" w:color="666666"/>
                    <w:left w:val="none" w:sz="0" w:space="0" w:color="auto"/>
                    <w:bottom w:val="none" w:sz="0" w:space="0" w:color="auto"/>
                    <w:right w:val="none" w:sz="0" w:space="0" w:color="auto"/>
                  </w:divBdr>
                  <w:divsChild>
                    <w:div w:id="13415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200175">
      <w:bodyDiv w:val="1"/>
      <w:marLeft w:val="0"/>
      <w:marRight w:val="0"/>
      <w:marTop w:val="0"/>
      <w:marBottom w:val="0"/>
      <w:divBdr>
        <w:top w:val="none" w:sz="0" w:space="0" w:color="auto"/>
        <w:left w:val="none" w:sz="0" w:space="0" w:color="auto"/>
        <w:bottom w:val="none" w:sz="0" w:space="0" w:color="auto"/>
        <w:right w:val="none" w:sz="0" w:space="0" w:color="auto"/>
      </w:divBdr>
    </w:div>
    <w:div w:id="1316178836">
      <w:bodyDiv w:val="1"/>
      <w:marLeft w:val="0"/>
      <w:marRight w:val="0"/>
      <w:marTop w:val="0"/>
      <w:marBottom w:val="0"/>
      <w:divBdr>
        <w:top w:val="none" w:sz="0" w:space="0" w:color="auto"/>
        <w:left w:val="none" w:sz="0" w:space="0" w:color="auto"/>
        <w:bottom w:val="none" w:sz="0" w:space="0" w:color="auto"/>
        <w:right w:val="none" w:sz="0" w:space="0" w:color="auto"/>
      </w:divBdr>
      <w:divsChild>
        <w:div w:id="111754033">
          <w:marLeft w:val="0"/>
          <w:marRight w:val="0"/>
          <w:marTop w:val="0"/>
          <w:marBottom w:val="0"/>
          <w:divBdr>
            <w:top w:val="none" w:sz="0" w:space="0" w:color="auto"/>
            <w:left w:val="none" w:sz="0" w:space="0" w:color="auto"/>
            <w:bottom w:val="none" w:sz="0" w:space="0" w:color="auto"/>
            <w:right w:val="none" w:sz="0" w:space="0" w:color="auto"/>
          </w:divBdr>
          <w:divsChild>
            <w:div w:id="1646355737">
              <w:marLeft w:val="0"/>
              <w:marRight w:val="0"/>
              <w:marTop w:val="0"/>
              <w:marBottom w:val="0"/>
              <w:divBdr>
                <w:top w:val="none" w:sz="0" w:space="0" w:color="auto"/>
                <w:left w:val="none" w:sz="0" w:space="0" w:color="auto"/>
                <w:bottom w:val="none" w:sz="0" w:space="0" w:color="auto"/>
                <w:right w:val="none" w:sz="0" w:space="0" w:color="auto"/>
              </w:divBdr>
              <w:divsChild>
                <w:div w:id="256789255">
                  <w:marLeft w:val="0"/>
                  <w:marRight w:val="0"/>
                  <w:marTop w:val="0"/>
                  <w:marBottom w:val="0"/>
                  <w:divBdr>
                    <w:top w:val="none" w:sz="0" w:space="0" w:color="auto"/>
                    <w:left w:val="none" w:sz="0" w:space="0" w:color="auto"/>
                    <w:bottom w:val="none" w:sz="0" w:space="0" w:color="auto"/>
                    <w:right w:val="none" w:sz="0" w:space="0" w:color="auto"/>
                  </w:divBdr>
                  <w:divsChild>
                    <w:div w:id="1496650612">
                      <w:marLeft w:val="0"/>
                      <w:marRight w:val="0"/>
                      <w:marTop w:val="0"/>
                      <w:marBottom w:val="0"/>
                      <w:divBdr>
                        <w:top w:val="none" w:sz="0" w:space="0" w:color="auto"/>
                        <w:left w:val="none" w:sz="0" w:space="0" w:color="auto"/>
                        <w:bottom w:val="none" w:sz="0" w:space="0" w:color="auto"/>
                        <w:right w:val="none" w:sz="0" w:space="0" w:color="auto"/>
                      </w:divBdr>
                      <w:divsChild>
                        <w:div w:id="803694972">
                          <w:marLeft w:val="0"/>
                          <w:marRight w:val="0"/>
                          <w:marTop w:val="0"/>
                          <w:marBottom w:val="0"/>
                          <w:divBdr>
                            <w:top w:val="none" w:sz="0" w:space="0" w:color="auto"/>
                            <w:left w:val="none" w:sz="0" w:space="0" w:color="auto"/>
                            <w:bottom w:val="none" w:sz="0" w:space="0" w:color="auto"/>
                            <w:right w:val="none" w:sz="0" w:space="0" w:color="auto"/>
                          </w:divBdr>
                        </w:div>
                      </w:divsChild>
                    </w:div>
                    <w:div w:id="2130707684">
                      <w:marLeft w:val="0"/>
                      <w:marRight w:val="0"/>
                      <w:marTop w:val="0"/>
                      <w:marBottom w:val="0"/>
                      <w:divBdr>
                        <w:top w:val="none" w:sz="0" w:space="0" w:color="auto"/>
                        <w:left w:val="none" w:sz="0" w:space="0" w:color="auto"/>
                        <w:bottom w:val="none" w:sz="0" w:space="0" w:color="auto"/>
                        <w:right w:val="none" w:sz="0" w:space="0" w:color="auto"/>
                      </w:divBdr>
                      <w:divsChild>
                        <w:div w:id="914582442">
                          <w:marLeft w:val="0"/>
                          <w:marRight w:val="0"/>
                          <w:marTop w:val="0"/>
                          <w:marBottom w:val="0"/>
                          <w:divBdr>
                            <w:top w:val="none" w:sz="0" w:space="0" w:color="auto"/>
                            <w:left w:val="none" w:sz="0" w:space="0" w:color="auto"/>
                            <w:bottom w:val="none" w:sz="0" w:space="0" w:color="auto"/>
                            <w:right w:val="none" w:sz="0" w:space="0" w:color="auto"/>
                          </w:divBdr>
                          <w:divsChild>
                            <w:div w:id="698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859919">
      <w:bodyDiv w:val="1"/>
      <w:marLeft w:val="0"/>
      <w:marRight w:val="0"/>
      <w:marTop w:val="0"/>
      <w:marBottom w:val="0"/>
      <w:divBdr>
        <w:top w:val="none" w:sz="0" w:space="0" w:color="auto"/>
        <w:left w:val="none" w:sz="0" w:space="0" w:color="auto"/>
        <w:bottom w:val="none" w:sz="0" w:space="0" w:color="auto"/>
        <w:right w:val="none" w:sz="0" w:space="0" w:color="auto"/>
      </w:divBdr>
      <w:divsChild>
        <w:div w:id="68700244">
          <w:marLeft w:val="0"/>
          <w:marRight w:val="0"/>
          <w:marTop w:val="0"/>
          <w:marBottom w:val="0"/>
          <w:divBdr>
            <w:top w:val="none" w:sz="0" w:space="0" w:color="auto"/>
            <w:left w:val="none" w:sz="0" w:space="0" w:color="auto"/>
            <w:bottom w:val="none" w:sz="0" w:space="0" w:color="auto"/>
            <w:right w:val="none" w:sz="0" w:space="0" w:color="auto"/>
          </w:divBdr>
          <w:divsChild>
            <w:div w:id="589193820">
              <w:marLeft w:val="0"/>
              <w:marRight w:val="0"/>
              <w:marTop w:val="0"/>
              <w:marBottom w:val="0"/>
              <w:divBdr>
                <w:top w:val="none" w:sz="0" w:space="0" w:color="auto"/>
                <w:left w:val="none" w:sz="0" w:space="0" w:color="auto"/>
                <w:bottom w:val="none" w:sz="0" w:space="0" w:color="auto"/>
                <w:right w:val="none" w:sz="0" w:space="0" w:color="auto"/>
              </w:divBdr>
              <w:divsChild>
                <w:div w:id="956566496">
                  <w:marLeft w:val="0"/>
                  <w:marRight w:val="0"/>
                  <w:marTop w:val="0"/>
                  <w:marBottom w:val="0"/>
                  <w:divBdr>
                    <w:top w:val="none" w:sz="0" w:space="0" w:color="auto"/>
                    <w:left w:val="none" w:sz="0" w:space="0" w:color="auto"/>
                    <w:bottom w:val="none" w:sz="0" w:space="0" w:color="auto"/>
                    <w:right w:val="none" w:sz="0" w:space="0" w:color="auto"/>
                  </w:divBdr>
                  <w:divsChild>
                    <w:div w:id="591165276">
                      <w:marLeft w:val="0"/>
                      <w:marRight w:val="0"/>
                      <w:marTop w:val="0"/>
                      <w:marBottom w:val="0"/>
                      <w:divBdr>
                        <w:top w:val="none" w:sz="0" w:space="0" w:color="auto"/>
                        <w:left w:val="none" w:sz="0" w:space="0" w:color="auto"/>
                        <w:bottom w:val="none" w:sz="0" w:space="0" w:color="auto"/>
                        <w:right w:val="none" w:sz="0" w:space="0" w:color="auto"/>
                      </w:divBdr>
                      <w:divsChild>
                        <w:div w:id="1686132419">
                          <w:marLeft w:val="0"/>
                          <w:marRight w:val="0"/>
                          <w:marTop w:val="0"/>
                          <w:marBottom w:val="0"/>
                          <w:divBdr>
                            <w:top w:val="none" w:sz="0" w:space="0" w:color="auto"/>
                            <w:left w:val="none" w:sz="0" w:space="0" w:color="auto"/>
                            <w:bottom w:val="none" w:sz="0" w:space="0" w:color="auto"/>
                            <w:right w:val="none" w:sz="0" w:space="0" w:color="auto"/>
                          </w:divBdr>
                          <w:divsChild>
                            <w:div w:id="2109036766">
                              <w:marLeft w:val="0"/>
                              <w:marRight w:val="0"/>
                              <w:marTop w:val="0"/>
                              <w:marBottom w:val="0"/>
                              <w:divBdr>
                                <w:top w:val="none" w:sz="0" w:space="0" w:color="auto"/>
                                <w:left w:val="none" w:sz="0" w:space="0" w:color="auto"/>
                                <w:bottom w:val="none" w:sz="0" w:space="0" w:color="auto"/>
                                <w:right w:val="none" w:sz="0" w:space="0" w:color="auto"/>
                              </w:divBdr>
                              <w:divsChild>
                                <w:div w:id="816069189">
                                  <w:marLeft w:val="0"/>
                                  <w:marRight w:val="0"/>
                                  <w:marTop w:val="0"/>
                                  <w:marBottom w:val="0"/>
                                  <w:divBdr>
                                    <w:top w:val="none" w:sz="0" w:space="0" w:color="auto"/>
                                    <w:left w:val="none" w:sz="0" w:space="0" w:color="auto"/>
                                    <w:bottom w:val="none" w:sz="0" w:space="0" w:color="auto"/>
                                    <w:right w:val="none" w:sz="0" w:space="0" w:color="auto"/>
                                  </w:divBdr>
                                  <w:divsChild>
                                    <w:div w:id="1415664957">
                                      <w:marLeft w:val="0"/>
                                      <w:marRight w:val="0"/>
                                      <w:marTop w:val="0"/>
                                      <w:marBottom w:val="0"/>
                                      <w:divBdr>
                                        <w:top w:val="none" w:sz="0" w:space="0" w:color="auto"/>
                                        <w:left w:val="none" w:sz="0" w:space="0" w:color="auto"/>
                                        <w:bottom w:val="none" w:sz="0" w:space="0" w:color="auto"/>
                                        <w:right w:val="none" w:sz="0" w:space="0" w:color="auto"/>
                                      </w:divBdr>
                                      <w:divsChild>
                                        <w:div w:id="936523759">
                                          <w:marLeft w:val="0"/>
                                          <w:marRight w:val="0"/>
                                          <w:marTop w:val="0"/>
                                          <w:marBottom w:val="0"/>
                                          <w:divBdr>
                                            <w:top w:val="none" w:sz="0" w:space="0" w:color="auto"/>
                                            <w:left w:val="none" w:sz="0" w:space="0" w:color="auto"/>
                                            <w:bottom w:val="none" w:sz="0" w:space="0" w:color="auto"/>
                                            <w:right w:val="none" w:sz="0" w:space="0" w:color="auto"/>
                                          </w:divBdr>
                                          <w:divsChild>
                                            <w:div w:id="2012685005">
                                              <w:marLeft w:val="0"/>
                                              <w:marRight w:val="0"/>
                                              <w:marTop w:val="0"/>
                                              <w:marBottom w:val="0"/>
                                              <w:divBdr>
                                                <w:top w:val="none" w:sz="0" w:space="0" w:color="auto"/>
                                                <w:left w:val="none" w:sz="0" w:space="0" w:color="auto"/>
                                                <w:bottom w:val="single" w:sz="6" w:space="12" w:color="DBDBDB"/>
                                                <w:right w:val="none" w:sz="0" w:space="0" w:color="auto"/>
                                              </w:divBdr>
                                              <w:divsChild>
                                                <w:div w:id="1339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heuerkauf@uea.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731E5-3FAA-44D6-A30F-B96C99169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2397</Words>
  <Characters>13669</Characters>
  <Application>Microsoft Office Word</Application>
  <DocSecurity>0</DocSecurity>
  <Lines>113</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East Anglia</Company>
  <LinksUpToDate>false</LinksUpToDate>
  <CharactersWithSpaces>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Theuerkauf (DEV)</dc:creator>
  <cp:keywords/>
  <dc:description/>
  <cp:lastModifiedBy>Sarah King</cp:lastModifiedBy>
  <cp:revision>2</cp:revision>
  <dcterms:created xsi:type="dcterms:W3CDTF">2016-08-05T13:54:00Z</dcterms:created>
  <dcterms:modified xsi:type="dcterms:W3CDTF">2016-08-05T13:54:00Z</dcterms:modified>
</cp:coreProperties>
</file>