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59248" w14:textId="77777777" w:rsidR="00703460" w:rsidRPr="008750DF" w:rsidRDefault="00F74119" w:rsidP="006948A9">
      <w:pPr>
        <w:spacing w:after="0" w:line="240" w:lineRule="auto"/>
        <w:jc w:val="center"/>
        <w:rPr>
          <w:rFonts w:asciiTheme="majorHAnsi" w:hAnsiTheme="majorHAnsi"/>
          <w:b/>
          <w:sz w:val="24"/>
          <w:szCs w:val="24"/>
        </w:rPr>
      </w:pPr>
      <w:r w:rsidRPr="008750DF">
        <w:rPr>
          <w:rFonts w:asciiTheme="majorHAnsi" w:hAnsiTheme="majorHAnsi"/>
          <w:b/>
          <w:sz w:val="24"/>
          <w:szCs w:val="24"/>
        </w:rPr>
        <w:t>M</w:t>
      </w:r>
      <w:r w:rsidR="00A32DFA" w:rsidRPr="008750DF">
        <w:rPr>
          <w:rFonts w:asciiTheme="majorHAnsi" w:hAnsiTheme="majorHAnsi"/>
          <w:b/>
          <w:sz w:val="24"/>
          <w:szCs w:val="24"/>
        </w:rPr>
        <w:t>anufac</w:t>
      </w:r>
      <w:r w:rsidR="00812890" w:rsidRPr="008750DF">
        <w:rPr>
          <w:rFonts w:asciiTheme="majorHAnsi" w:hAnsiTheme="majorHAnsi"/>
          <w:b/>
          <w:sz w:val="24"/>
          <w:szCs w:val="24"/>
        </w:rPr>
        <w:t>tu</w:t>
      </w:r>
      <w:r w:rsidR="001F4384" w:rsidRPr="008750DF">
        <w:rPr>
          <w:rFonts w:asciiTheme="majorHAnsi" w:hAnsiTheme="majorHAnsi"/>
          <w:b/>
          <w:sz w:val="24"/>
          <w:szCs w:val="24"/>
        </w:rPr>
        <w:t>ring</w:t>
      </w:r>
      <w:r w:rsidR="00EA5151" w:rsidRPr="008750DF">
        <w:rPr>
          <w:rFonts w:asciiTheme="majorHAnsi" w:hAnsiTheme="majorHAnsi"/>
          <w:b/>
          <w:sz w:val="24"/>
          <w:szCs w:val="24"/>
        </w:rPr>
        <w:t xml:space="preserve"> </w:t>
      </w:r>
      <w:r w:rsidR="00DB435C" w:rsidRPr="008750DF">
        <w:rPr>
          <w:rFonts w:asciiTheme="majorHAnsi" w:hAnsiTheme="majorHAnsi"/>
          <w:b/>
          <w:sz w:val="24"/>
          <w:szCs w:val="24"/>
        </w:rPr>
        <w:t>Dis</w:t>
      </w:r>
      <w:r w:rsidR="0037689A" w:rsidRPr="008750DF">
        <w:rPr>
          <w:rFonts w:asciiTheme="majorHAnsi" w:hAnsiTheme="majorHAnsi"/>
          <w:b/>
          <w:sz w:val="24"/>
          <w:szCs w:val="24"/>
        </w:rPr>
        <w:t>sent</w:t>
      </w:r>
      <w:r w:rsidR="008F7E7F" w:rsidRPr="008750DF">
        <w:rPr>
          <w:rFonts w:asciiTheme="majorHAnsi" w:hAnsiTheme="majorHAnsi"/>
          <w:b/>
          <w:sz w:val="24"/>
          <w:szCs w:val="24"/>
        </w:rPr>
        <w:t>:</w:t>
      </w:r>
      <w:r w:rsidR="00DB435C" w:rsidRPr="008750DF">
        <w:rPr>
          <w:rFonts w:asciiTheme="majorHAnsi" w:hAnsiTheme="majorHAnsi"/>
          <w:b/>
          <w:sz w:val="24"/>
          <w:szCs w:val="24"/>
        </w:rPr>
        <w:t xml:space="preserve"> Ho</w:t>
      </w:r>
      <w:r w:rsidR="00471474" w:rsidRPr="008750DF">
        <w:rPr>
          <w:rFonts w:asciiTheme="majorHAnsi" w:hAnsiTheme="majorHAnsi"/>
          <w:b/>
          <w:sz w:val="24"/>
          <w:szCs w:val="24"/>
        </w:rPr>
        <w:t>w</w:t>
      </w:r>
      <w:r w:rsidR="00DD2972" w:rsidRPr="008750DF">
        <w:rPr>
          <w:rFonts w:asciiTheme="majorHAnsi" w:hAnsiTheme="majorHAnsi"/>
          <w:b/>
          <w:sz w:val="24"/>
          <w:szCs w:val="24"/>
        </w:rPr>
        <w:t xml:space="preserve"> </w:t>
      </w:r>
      <w:r w:rsidR="006F0766" w:rsidRPr="008750DF">
        <w:rPr>
          <w:rFonts w:asciiTheme="majorHAnsi" w:hAnsiTheme="majorHAnsi"/>
          <w:b/>
          <w:i/>
          <w:sz w:val="24"/>
          <w:szCs w:val="24"/>
        </w:rPr>
        <w:t>T</w:t>
      </w:r>
      <w:r w:rsidRPr="008750DF">
        <w:rPr>
          <w:rFonts w:asciiTheme="majorHAnsi" w:hAnsiTheme="majorHAnsi"/>
          <w:b/>
          <w:i/>
          <w:sz w:val="24"/>
          <w:szCs w:val="24"/>
        </w:rPr>
        <w:t>he</w:t>
      </w:r>
      <w:r w:rsidRPr="008750DF">
        <w:rPr>
          <w:rFonts w:asciiTheme="majorHAnsi" w:hAnsiTheme="majorHAnsi"/>
          <w:b/>
          <w:sz w:val="24"/>
          <w:szCs w:val="24"/>
        </w:rPr>
        <w:t xml:space="preserve"> </w:t>
      </w:r>
      <w:r w:rsidRPr="008750DF">
        <w:rPr>
          <w:rFonts w:asciiTheme="majorHAnsi" w:hAnsiTheme="majorHAnsi"/>
          <w:b/>
          <w:i/>
          <w:sz w:val="24"/>
          <w:szCs w:val="24"/>
        </w:rPr>
        <w:t>New York Times</w:t>
      </w:r>
      <w:r w:rsidR="00BE58FA" w:rsidRPr="008750DF">
        <w:rPr>
          <w:rFonts w:asciiTheme="majorHAnsi" w:hAnsiTheme="majorHAnsi"/>
          <w:b/>
          <w:i/>
          <w:sz w:val="24"/>
          <w:szCs w:val="24"/>
        </w:rPr>
        <w:t>’</w:t>
      </w:r>
      <w:r w:rsidR="008F7E7F" w:rsidRPr="008750DF">
        <w:rPr>
          <w:rFonts w:asciiTheme="majorHAnsi" w:hAnsiTheme="majorHAnsi"/>
          <w:b/>
          <w:sz w:val="24"/>
          <w:szCs w:val="24"/>
        </w:rPr>
        <w:t xml:space="preserve"> C</w:t>
      </w:r>
      <w:r w:rsidRPr="008750DF">
        <w:rPr>
          <w:rFonts w:asciiTheme="majorHAnsi" w:hAnsiTheme="majorHAnsi"/>
          <w:b/>
          <w:sz w:val="24"/>
          <w:szCs w:val="24"/>
        </w:rPr>
        <w:t>over</w:t>
      </w:r>
      <w:r w:rsidR="00DB435C" w:rsidRPr="008750DF">
        <w:rPr>
          <w:rFonts w:asciiTheme="majorHAnsi" w:hAnsiTheme="majorHAnsi"/>
          <w:b/>
          <w:sz w:val="24"/>
          <w:szCs w:val="24"/>
        </w:rPr>
        <w:t>ed</w:t>
      </w:r>
      <w:r w:rsidR="008F7E7F" w:rsidRPr="008750DF">
        <w:rPr>
          <w:rFonts w:asciiTheme="majorHAnsi" w:hAnsiTheme="majorHAnsi"/>
          <w:b/>
          <w:sz w:val="24"/>
          <w:szCs w:val="24"/>
        </w:rPr>
        <w:t xml:space="preserve"> t</w:t>
      </w:r>
      <w:r w:rsidR="00DD2972" w:rsidRPr="008750DF">
        <w:rPr>
          <w:rFonts w:asciiTheme="majorHAnsi" w:hAnsiTheme="majorHAnsi"/>
          <w:b/>
          <w:sz w:val="24"/>
          <w:szCs w:val="24"/>
        </w:rPr>
        <w:t xml:space="preserve">he </w:t>
      </w:r>
      <w:r w:rsidR="0006646D" w:rsidRPr="008750DF">
        <w:rPr>
          <w:rFonts w:asciiTheme="majorHAnsi" w:hAnsiTheme="majorHAnsi"/>
          <w:b/>
          <w:sz w:val="24"/>
          <w:szCs w:val="24"/>
        </w:rPr>
        <w:t>Brexit Vote</w:t>
      </w:r>
    </w:p>
    <w:p w14:paraId="6AA9981D" w14:textId="77777777" w:rsidR="00F74119" w:rsidRPr="008750DF" w:rsidRDefault="00F74119" w:rsidP="006948A9">
      <w:pPr>
        <w:spacing w:after="0" w:line="240" w:lineRule="auto"/>
        <w:jc w:val="center"/>
        <w:rPr>
          <w:rFonts w:asciiTheme="majorHAnsi" w:hAnsiTheme="majorHAnsi"/>
          <w:b/>
          <w:sz w:val="24"/>
          <w:szCs w:val="24"/>
        </w:rPr>
      </w:pPr>
    </w:p>
    <w:p w14:paraId="073D8713" w14:textId="77777777" w:rsidR="00812890" w:rsidRPr="008750DF" w:rsidRDefault="00812890" w:rsidP="006948A9">
      <w:pPr>
        <w:spacing w:after="0" w:line="240" w:lineRule="auto"/>
        <w:jc w:val="center"/>
        <w:rPr>
          <w:rFonts w:asciiTheme="majorHAnsi" w:hAnsiTheme="majorHAnsi"/>
          <w:sz w:val="24"/>
          <w:szCs w:val="24"/>
        </w:rPr>
      </w:pPr>
      <w:r w:rsidRPr="008750DF">
        <w:rPr>
          <w:rFonts w:asciiTheme="majorHAnsi" w:hAnsiTheme="majorHAnsi"/>
          <w:sz w:val="24"/>
          <w:szCs w:val="24"/>
        </w:rPr>
        <w:t>b</w:t>
      </w:r>
      <w:r w:rsidR="004C2C97" w:rsidRPr="008750DF">
        <w:rPr>
          <w:rFonts w:asciiTheme="majorHAnsi" w:hAnsiTheme="majorHAnsi"/>
          <w:sz w:val="24"/>
          <w:szCs w:val="24"/>
        </w:rPr>
        <w:t xml:space="preserve">y </w:t>
      </w:r>
    </w:p>
    <w:p w14:paraId="5E73A503" w14:textId="77777777" w:rsidR="00812890" w:rsidRPr="008750DF" w:rsidRDefault="00812890" w:rsidP="006948A9">
      <w:pPr>
        <w:spacing w:after="0" w:line="240" w:lineRule="auto"/>
        <w:jc w:val="center"/>
        <w:rPr>
          <w:rFonts w:asciiTheme="majorHAnsi" w:hAnsiTheme="majorHAnsi"/>
          <w:sz w:val="24"/>
          <w:szCs w:val="24"/>
        </w:rPr>
      </w:pPr>
    </w:p>
    <w:p w14:paraId="330F7E43" w14:textId="77777777" w:rsidR="007401F9" w:rsidRPr="008750DF" w:rsidRDefault="006F0766" w:rsidP="006948A9">
      <w:pPr>
        <w:spacing w:after="0" w:line="240" w:lineRule="auto"/>
        <w:jc w:val="center"/>
        <w:rPr>
          <w:rFonts w:asciiTheme="majorHAnsi" w:hAnsiTheme="majorHAnsi"/>
          <w:sz w:val="24"/>
          <w:szCs w:val="24"/>
        </w:rPr>
      </w:pPr>
      <w:bookmarkStart w:id="0" w:name="_GoBack"/>
      <w:r w:rsidRPr="008750DF">
        <w:rPr>
          <w:rFonts w:asciiTheme="majorHAnsi" w:hAnsiTheme="majorHAnsi"/>
          <w:sz w:val="24"/>
          <w:szCs w:val="24"/>
        </w:rPr>
        <w:t>Nives Dol</w:t>
      </w:r>
      <w:r w:rsidR="00471474" w:rsidRPr="008750DF">
        <w:rPr>
          <w:rFonts w:asciiTheme="majorHAnsi" w:hAnsiTheme="majorHAnsi"/>
          <w:sz w:val="24"/>
          <w:szCs w:val="24"/>
        </w:rPr>
        <w:t>š</w:t>
      </w:r>
      <w:r w:rsidRPr="008750DF">
        <w:rPr>
          <w:rFonts w:asciiTheme="majorHAnsi" w:hAnsiTheme="majorHAnsi"/>
          <w:sz w:val="24"/>
          <w:szCs w:val="24"/>
        </w:rPr>
        <w:t xml:space="preserve">ak </w:t>
      </w:r>
    </w:p>
    <w:bookmarkEnd w:id="0"/>
    <w:p w14:paraId="7A44C31A" w14:textId="77777777" w:rsidR="007401F9" w:rsidRPr="008750DF" w:rsidRDefault="007401F9" w:rsidP="007401F9">
      <w:pPr>
        <w:spacing w:after="0" w:line="240" w:lineRule="auto"/>
        <w:jc w:val="center"/>
        <w:rPr>
          <w:rFonts w:asciiTheme="majorHAnsi" w:hAnsiTheme="majorHAnsi"/>
          <w:sz w:val="24"/>
          <w:szCs w:val="24"/>
        </w:rPr>
      </w:pPr>
      <w:r w:rsidRPr="008750DF">
        <w:rPr>
          <w:rFonts w:asciiTheme="majorHAnsi" w:hAnsiTheme="majorHAnsi"/>
          <w:sz w:val="24"/>
          <w:szCs w:val="24"/>
        </w:rPr>
        <w:t xml:space="preserve">Professor, School of Marine and Environmental Affairs </w:t>
      </w:r>
    </w:p>
    <w:p w14:paraId="61C8743E" w14:textId="769D425A" w:rsidR="007401F9" w:rsidRPr="008750DF" w:rsidRDefault="007401F9" w:rsidP="007401F9">
      <w:pPr>
        <w:spacing w:after="0" w:line="240" w:lineRule="auto"/>
        <w:jc w:val="center"/>
        <w:rPr>
          <w:rFonts w:asciiTheme="majorHAnsi" w:hAnsiTheme="majorHAnsi"/>
          <w:sz w:val="24"/>
          <w:szCs w:val="24"/>
        </w:rPr>
      </w:pPr>
      <w:r w:rsidRPr="008750DF">
        <w:rPr>
          <w:rFonts w:asciiTheme="majorHAnsi" w:hAnsiTheme="majorHAnsi"/>
          <w:sz w:val="24"/>
          <w:szCs w:val="24"/>
        </w:rPr>
        <w:t xml:space="preserve">University of Washington Seattle </w:t>
      </w:r>
    </w:p>
    <w:p w14:paraId="77C90A4E" w14:textId="23BA8876" w:rsidR="007401F9" w:rsidRDefault="00527AC4" w:rsidP="007401F9">
      <w:pPr>
        <w:spacing w:after="0" w:line="240" w:lineRule="auto"/>
        <w:jc w:val="center"/>
        <w:rPr>
          <w:rFonts w:asciiTheme="majorHAnsi" w:hAnsiTheme="majorHAnsi"/>
          <w:sz w:val="24"/>
          <w:szCs w:val="24"/>
        </w:rPr>
      </w:pPr>
      <w:r>
        <w:rPr>
          <w:rFonts w:asciiTheme="majorHAnsi" w:hAnsiTheme="majorHAnsi"/>
          <w:sz w:val="24"/>
          <w:szCs w:val="24"/>
        </w:rPr>
        <w:t>nives.uw.edu</w:t>
      </w:r>
    </w:p>
    <w:p w14:paraId="015E8FAD" w14:textId="77777777" w:rsidR="00527AC4" w:rsidRPr="008750DF" w:rsidRDefault="00527AC4" w:rsidP="007401F9">
      <w:pPr>
        <w:spacing w:after="0" w:line="240" w:lineRule="auto"/>
        <w:jc w:val="center"/>
        <w:rPr>
          <w:rFonts w:asciiTheme="majorHAnsi" w:hAnsiTheme="majorHAnsi"/>
          <w:sz w:val="24"/>
          <w:szCs w:val="24"/>
        </w:rPr>
      </w:pPr>
    </w:p>
    <w:p w14:paraId="19C81243" w14:textId="77777777" w:rsidR="007401F9" w:rsidRPr="008750DF" w:rsidRDefault="007401F9" w:rsidP="007401F9">
      <w:pPr>
        <w:spacing w:after="0" w:line="240" w:lineRule="auto"/>
        <w:jc w:val="center"/>
        <w:rPr>
          <w:rFonts w:asciiTheme="majorHAnsi" w:hAnsiTheme="majorHAnsi"/>
          <w:sz w:val="24"/>
          <w:szCs w:val="24"/>
        </w:rPr>
      </w:pPr>
      <w:r w:rsidRPr="008750DF">
        <w:rPr>
          <w:rFonts w:asciiTheme="majorHAnsi" w:hAnsiTheme="majorHAnsi"/>
          <w:sz w:val="24"/>
          <w:szCs w:val="24"/>
        </w:rPr>
        <w:t>Aseem Prakash</w:t>
      </w:r>
    </w:p>
    <w:p w14:paraId="2B714A84" w14:textId="77777777" w:rsidR="007401F9" w:rsidRPr="008750DF" w:rsidRDefault="007401F9" w:rsidP="007401F9">
      <w:pPr>
        <w:spacing w:after="0" w:line="240" w:lineRule="auto"/>
        <w:jc w:val="center"/>
        <w:rPr>
          <w:rFonts w:asciiTheme="majorHAnsi" w:hAnsiTheme="majorHAnsi"/>
          <w:sz w:val="24"/>
          <w:szCs w:val="24"/>
        </w:rPr>
      </w:pPr>
      <w:r w:rsidRPr="008750DF">
        <w:rPr>
          <w:rFonts w:asciiTheme="majorHAnsi" w:hAnsiTheme="majorHAnsi"/>
          <w:sz w:val="24"/>
          <w:szCs w:val="24"/>
        </w:rPr>
        <w:t>Professor, Department of Political Science</w:t>
      </w:r>
    </w:p>
    <w:p w14:paraId="344469F1" w14:textId="77777777" w:rsidR="007401F9" w:rsidRPr="008750DF" w:rsidRDefault="007401F9" w:rsidP="007401F9">
      <w:pPr>
        <w:spacing w:after="0" w:line="240" w:lineRule="auto"/>
        <w:jc w:val="center"/>
        <w:rPr>
          <w:rFonts w:asciiTheme="majorHAnsi" w:hAnsiTheme="majorHAnsi"/>
          <w:sz w:val="24"/>
          <w:szCs w:val="24"/>
        </w:rPr>
      </w:pPr>
      <w:r w:rsidRPr="008750DF">
        <w:rPr>
          <w:rFonts w:asciiTheme="majorHAnsi" w:hAnsiTheme="majorHAnsi"/>
          <w:sz w:val="24"/>
          <w:szCs w:val="24"/>
        </w:rPr>
        <w:t>Walker Family Professor for the College of Arts and Sciences</w:t>
      </w:r>
    </w:p>
    <w:p w14:paraId="3FA12109" w14:textId="77777777" w:rsidR="007401F9" w:rsidRPr="008750DF" w:rsidRDefault="007401F9" w:rsidP="007401F9">
      <w:pPr>
        <w:spacing w:after="0" w:line="240" w:lineRule="auto"/>
        <w:jc w:val="center"/>
        <w:rPr>
          <w:rFonts w:asciiTheme="majorHAnsi" w:hAnsiTheme="majorHAnsi"/>
          <w:sz w:val="24"/>
          <w:szCs w:val="24"/>
        </w:rPr>
      </w:pPr>
      <w:r w:rsidRPr="008750DF">
        <w:rPr>
          <w:rFonts w:asciiTheme="majorHAnsi" w:hAnsiTheme="majorHAnsi"/>
          <w:sz w:val="24"/>
          <w:szCs w:val="24"/>
        </w:rPr>
        <w:t>Director, UW Center for Environmental Politics</w:t>
      </w:r>
    </w:p>
    <w:p w14:paraId="14F3509D" w14:textId="57729F60" w:rsidR="007401F9" w:rsidRPr="008750DF" w:rsidRDefault="007401F9" w:rsidP="007401F9">
      <w:pPr>
        <w:spacing w:after="0" w:line="240" w:lineRule="auto"/>
        <w:jc w:val="center"/>
        <w:rPr>
          <w:rFonts w:asciiTheme="majorHAnsi" w:hAnsiTheme="majorHAnsi"/>
          <w:sz w:val="24"/>
          <w:szCs w:val="24"/>
        </w:rPr>
      </w:pPr>
      <w:r w:rsidRPr="008750DF">
        <w:rPr>
          <w:rFonts w:asciiTheme="majorHAnsi" w:hAnsiTheme="majorHAnsi"/>
          <w:sz w:val="24"/>
          <w:szCs w:val="24"/>
        </w:rPr>
        <w:t>University of Washington, Seattle</w:t>
      </w:r>
    </w:p>
    <w:p w14:paraId="62205D7E" w14:textId="637B043D" w:rsidR="007401F9" w:rsidRPr="008750DF" w:rsidRDefault="00527AC4" w:rsidP="007401F9">
      <w:pPr>
        <w:spacing w:after="0" w:line="240" w:lineRule="auto"/>
        <w:jc w:val="center"/>
        <w:rPr>
          <w:rFonts w:asciiTheme="majorHAnsi" w:hAnsiTheme="majorHAnsi"/>
          <w:sz w:val="24"/>
          <w:szCs w:val="24"/>
        </w:rPr>
      </w:pPr>
      <w:r>
        <w:rPr>
          <w:rFonts w:asciiTheme="majorHAnsi" w:hAnsiTheme="majorHAnsi"/>
          <w:sz w:val="24"/>
          <w:szCs w:val="24"/>
        </w:rPr>
        <w:t>aseem@uw.edu</w:t>
      </w:r>
    </w:p>
    <w:p w14:paraId="04ABA843" w14:textId="77777777" w:rsidR="008750DF" w:rsidRPr="008750DF" w:rsidRDefault="008750DF" w:rsidP="008750DF">
      <w:pPr>
        <w:spacing w:after="0" w:line="240" w:lineRule="auto"/>
        <w:rPr>
          <w:rFonts w:asciiTheme="majorHAnsi" w:hAnsiTheme="majorHAnsi"/>
          <w:sz w:val="24"/>
          <w:szCs w:val="24"/>
        </w:rPr>
      </w:pPr>
    </w:p>
    <w:p w14:paraId="4862C8F6" w14:textId="1994FBAC" w:rsidR="008750DF" w:rsidRPr="008750DF" w:rsidRDefault="008750DF" w:rsidP="008750DF">
      <w:pPr>
        <w:spacing w:after="0" w:line="240" w:lineRule="auto"/>
        <w:rPr>
          <w:rFonts w:asciiTheme="majorHAnsi" w:hAnsiTheme="majorHAnsi"/>
          <w:sz w:val="24"/>
          <w:szCs w:val="24"/>
        </w:rPr>
      </w:pPr>
      <w:r w:rsidRPr="008750DF">
        <w:rPr>
          <w:rFonts w:asciiTheme="majorHAnsi" w:hAnsiTheme="majorHAnsi"/>
          <w:sz w:val="24"/>
          <w:szCs w:val="24"/>
        </w:rPr>
        <w:t xml:space="preserve">The Brexit vote has come and gone. After the initial shock, the world seems to have refocused on events elsewhere, and Brexit no longer dominates the headlines. Yet, the lessons and implications of Brexit must not be forgotten. We offer an informal empirical examination of how the mainstream media, specifically the prestigious New York Times, portrayed this important vote. </w:t>
      </w:r>
      <w:r w:rsidRPr="00EC76FA">
        <w:rPr>
          <w:rFonts w:asciiTheme="majorHAnsi" w:hAnsiTheme="majorHAnsi"/>
          <w:i/>
          <w:sz w:val="24"/>
          <w:szCs w:val="24"/>
        </w:rPr>
        <w:t>The New York Times</w:t>
      </w:r>
      <w:r w:rsidRPr="008750DF">
        <w:rPr>
          <w:rFonts w:asciiTheme="majorHAnsi" w:hAnsiTheme="majorHAnsi"/>
          <w:sz w:val="24"/>
          <w:szCs w:val="24"/>
        </w:rPr>
        <w:t xml:space="preserve"> both reflects and shapes elite opinion. An examination of its coverage can give a sense of the lessons the American political and economic elites might have distilled from the Brexit vote in particular, and </w:t>
      </w:r>
      <w:r w:rsidR="00EC76FA">
        <w:rPr>
          <w:rFonts w:asciiTheme="majorHAnsi" w:hAnsiTheme="majorHAnsi"/>
          <w:sz w:val="24"/>
          <w:szCs w:val="24"/>
        </w:rPr>
        <w:t xml:space="preserve">public support for </w:t>
      </w:r>
      <w:r w:rsidRPr="008750DF">
        <w:rPr>
          <w:rFonts w:asciiTheme="majorHAnsi" w:hAnsiTheme="majorHAnsi"/>
          <w:sz w:val="24"/>
          <w:szCs w:val="24"/>
        </w:rPr>
        <w:t>economic and political integration in general.</w:t>
      </w:r>
    </w:p>
    <w:p w14:paraId="10C46F2B" w14:textId="77777777" w:rsidR="008750DF" w:rsidRPr="008750DF" w:rsidRDefault="008750DF" w:rsidP="008750DF">
      <w:pPr>
        <w:spacing w:after="0" w:line="240" w:lineRule="auto"/>
        <w:rPr>
          <w:rFonts w:asciiTheme="majorHAnsi" w:hAnsiTheme="majorHAnsi"/>
          <w:sz w:val="24"/>
          <w:szCs w:val="24"/>
        </w:rPr>
      </w:pPr>
    </w:p>
    <w:p w14:paraId="5AE98A61" w14:textId="476A2DDA" w:rsidR="008750DF" w:rsidRPr="008750DF" w:rsidRDefault="008750DF" w:rsidP="008750DF">
      <w:pPr>
        <w:spacing w:after="0" w:line="240" w:lineRule="auto"/>
        <w:rPr>
          <w:rFonts w:asciiTheme="majorHAnsi" w:hAnsiTheme="majorHAnsi"/>
          <w:sz w:val="24"/>
          <w:szCs w:val="24"/>
        </w:rPr>
      </w:pPr>
      <w:r w:rsidRPr="008750DF">
        <w:rPr>
          <w:rFonts w:asciiTheme="majorHAnsi" w:hAnsiTheme="majorHAnsi"/>
          <w:sz w:val="24"/>
          <w:szCs w:val="24"/>
        </w:rPr>
        <w:t xml:space="preserve">But our commentary has implications beyond the coverage of the Brexit vote. We suggest thinking about Brexit media coverage in the context of the role of media in a democracy. Given the constant refrain about political polarization along the liberal-conservative dimension, we should ask if this dimension adequately captures the emerging polarization in contemporary politics. In the UK, Labour and Conservatives (and the Liberal party as well) opposed Brexit. In America, both the Democrats and Republications have supported free trade in the past. The 2016 presidential elections are a discontinuity in this regard although </w:t>
      </w:r>
      <w:hyperlink r:id="rId7" w:history="1">
        <w:r w:rsidRPr="00152F64">
          <w:rPr>
            <w:rStyle w:val="Hyperlink"/>
            <w:rFonts w:asciiTheme="majorHAnsi" w:hAnsiTheme="majorHAnsi"/>
            <w:sz w:val="24"/>
            <w:szCs w:val="24"/>
          </w:rPr>
          <w:t>Hillary Clinton</w:t>
        </w:r>
      </w:hyperlink>
      <w:r w:rsidRPr="008750DF">
        <w:rPr>
          <w:rFonts w:asciiTheme="majorHAnsi" w:hAnsiTheme="majorHAnsi"/>
          <w:sz w:val="24"/>
          <w:szCs w:val="24"/>
        </w:rPr>
        <w:t xml:space="preserve"> and </w:t>
      </w:r>
      <w:hyperlink r:id="rId8" w:history="1">
        <w:r w:rsidRPr="00152F64">
          <w:rPr>
            <w:rStyle w:val="Hyperlink"/>
            <w:rFonts w:asciiTheme="majorHAnsi" w:hAnsiTheme="majorHAnsi"/>
            <w:sz w:val="24"/>
            <w:szCs w:val="24"/>
          </w:rPr>
          <w:t>Tim Kaine</w:t>
        </w:r>
      </w:hyperlink>
      <w:r w:rsidRPr="008750DF">
        <w:rPr>
          <w:rFonts w:asciiTheme="majorHAnsi" w:hAnsiTheme="majorHAnsi"/>
          <w:sz w:val="24"/>
          <w:szCs w:val="24"/>
        </w:rPr>
        <w:t xml:space="preserve"> have supported the Trans</w:t>
      </w:r>
      <w:r w:rsidR="00152F64">
        <w:rPr>
          <w:rFonts w:asciiTheme="majorHAnsi" w:hAnsiTheme="majorHAnsi"/>
          <w:sz w:val="24"/>
          <w:szCs w:val="24"/>
        </w:rPr>
        <w:t>-</w:t>
      </w:r>
      <w:r w:rsidRPr="008750DF">
        <w:rPr>
          <w:rFonts w:asciiTheme="majorHAnsi" w:hAnsiTheme="majorHAnsi"/>
          <w:sz w:val="24"/>
          <w:szCs w:val="24"/>
        </w:rPr>
        <w:t xml:space="preserve">Pacific Partnership previously, and Donald Trump’s businesses have benefitted enormously from economic globalization. We interpret the Brexit vote signaling the emergence of a new type of politics that pits the cosmopolitan elites (globalization beneficiaries) against the rest (globalization losers). Polarization of these sorts has been noted by scholars such as </w:t>
      </w:r>
      <w:hyperlink r:id="rId9" w:history="1">
        <w:r w:rsidRPr="008750DF">
          <w:rPr>
            <w:rStyle w:val="Hyperlink"/>
            <w:rFonts w:asciiTheme="majorHAnsi" w:hAnsiTheme="majorHAnsi"/>
            <w:sz w:val="24"/>
            <w:szCs w:val="24"/>
          </w:rPr>
          <w:t>Benjamin Barber</w:t>
        </w:r>
      </w:hyperlink>
      <w:r w:rsidRPr="008750DF">
        <w:rPr>
          <w:rFonts w:asciiTheme="majorHAnsi" w:hAnsiTheme="majorHAnsi"/>
          <w:sz w:val="24"/>
          <w:szCs w:val="24"/>
        </w:rPr>
        <w:t xml:space="preserve"> but they suggest the opposition of conservative religions to globalization, partly reflecting the </w:t>
      </w:r>
      <w:hyperlink r:id="rId10" w:history="1">
        <w:r w:rsidRPr="008750DF">
          <w:rPr>
            <w:rStyle w:val="Hyperlink"/>
            <w:rFonts w:asciiTheme="majorHAnsi" w:hAnsiTheme="majorHAnsi"/>
            <w:sz w:val="24"/>
            <w:szCs w:val="24"/>
          </w:rPr>
          <w:t>Clash of Civilization</w:t>
        </w:r>
      </w:hyperlink>
      <w:r w:rsidRPr="008750DF">
        <w:rPr>
          <w:rFonts w:asciiTheme="majorHAnsi" w:hAnsiTheme="majorHAnsi"/>
          <w:sz w:val="24"/>
          <w:szCs w:val="24"/>
        </w:rPr>
        <w:t xml:space="preserve"> thesis. We suggest Brexit vote signals the clash within the civilization, between globalization beneficiaries and globalization losers.  </w:t>
      </w:r>
    </w:p>
    <w:p w14:paraId="76622E47" w14:textId="77777777" w:rsidR="008750DF" w:rsidRDefault="008750DF" w:rsidP="008750DF">
      <w:pPr>
        <w:spacing w:after="0" w:line="240" w:lineRule="auto"/>
        <w:rPr>
          <w:rFonts w:asciiTheme="majorHAnsi" w:hAnsiTheme="majorHAnsi"/>
          <w:sz w:val="24"/>
          <w:szCs w:val="24"/>
        </w:rPr>
      </w:pPr>
    </w:p>
    <w:p w14:paraId="41784009" w14:textId="2E82EF1D" w:rsidR="008750DF" w:rsidRPr="008750DF" w:rsidRDefault="008750DF" w:rsidP="008750DF">
      <w:pPr>
        <w:spacing w:after="0" w:line="240" w:lineRule="auto"/>
        <w:rPr>
          <w:rFonts w:asciiTheme="majorHAnsi" w:hAnsiTheme="majorHAnsi"/>
          <w:sz w:val="24"/>
          <w:szCs w:val="24"/>
        </w:rPr>
      </w:pPr>
      <w:r w:rsidRPr="008750DF">
        <w:rPr>
          <w:rFonts w:asciiTheme="majorHAnsi" w:hAnsiTheme="majorHAnsi"/>
          <w:sz w:val="24"/>
          <w:szCs w:val="24"/>
        </w:rPr>
        <w:t xml:space="preserve">How should media cover such important events and debates? Freedom of the press is the cornerstone of democracy. </w:t>
      </w:r>
      <w:hyperlink r:id="rId11" w:history="1">
        <w:r w:rsidRPr="008750DF">
          <w:rPr>
            <w:rStyle w:val="Hyperlink"/>
            <w:rFonts w:asciiTheme="majorHAnsi" w:hAnsiTheme="majorHAnsi"/>
            <w:sz w:val="24"/>
            <w:szCs w:val="24"/>
          </w:rPr>
          <w:t>Thomas Jefferson</w:t>
        </w:r>
      </w:hyperlink>
      <w:r w:rsidRPr="008750DF">
        <w:rPr>
          <w:rFonts w:asciiTheme="majorHAnsi" w:hAnsiTheme="majorHAnsi"/>
          <w:sz w:val="24"/>
          <w:szCs w:val="24"/>
        </w:rPr>
        <w:t xml:space="preserve"> had noted: “The basis of our governments being the opinion of the people, the very first object should be to keep that right; and were it left to me to decide whether we should have a government without newspapers or newspapers without a government, I should not hesitate a moment to prefer the latter.”</w:t>
      </w:r>
    </w:p>
    <w:p w14:paraId="4C6E8933" w14:textId="1BD02335" w:rsidR="008750DF" w:rsidRPr="008750DF" w:rsidRDefault="008750DF" w:rsidP="008750DF">
      <w:pPr>
        <w:spacing w:after="0" w:line="240" w:lineRule="auto"/>
        <w:rPr>
          <w:rFonts w:asciiTheme="majorHAnsi" w:hAnsiTheme="majorHAnsi"/>
          <w:sz w:val="24"/>
          <w:szCs w:val="24"/>
        </w:rPr>
      </w:pPr>
      <w:r w:rsidRPr="008750DF">
        <w:rPr>
          <w:rFonts w:asciiTheme="majorHAnsi" w:hAnsiTheme="majorHAnsi"/>
          <w:sz w:val="24"/>
          <w:szCs w:val="24"/>
        </w:rPr>
        <w:lastRenderedPageBreak/>
        <w:t xml:space="preserve">But what if the media itself becomes biased and begins to favor one perspective and demonize others?  Last month, </w:t>
      </w:r>
      <w:r w:rsidRPr="00EC76FA">
        <w:rPr>
          <w:rFonts w:asciiTheme="majorHAnsi" w:hAnsiTheme="majorHAnsi"/>
          <w:i/>
          <w:sz w:val="24"/>
          <w:szCs w:val="24"/>
        </w:rPr>
        <w:t>The New York Times</w:t>
      </w:r>
      <w:r w:rsidRPr="008750DF">
        <w:rPr>
          <w:rFonts w:asciiTheme="majorHAnsi" w:hAnsiTheme="majorHAnsi"/>
          <w:sz w:val="24"/>
          <w:szCs w:val="24"/>
        </w:rPr>
        <w:t xml:space="preserve"> carried a front-page article: “</w:t>
      </w:r>
      <w:hyperlink r:id="rId12" w:history="1">
        <w:r w:rsidRPr="008750DF">
          <w:rPr>
            <w:rStyle w:val="Hyperlink"/>
            <w:rFonts w:asciiTheme="majorHAnsi" w:hAnsiTheme="majorHAnsi"/>
            <w:sz w:val="24"/>
            <w:szCs w:val="24"/>
          </w:rPr>
          <w:t>Fair Play in a Fact-Challenged Political Landscape</w:t>
        </w:r>
      </w:hyperlink>
      <w:r w:rsidRPr="008750DF">
        <w:rPr>
          <w:rFonts w:asciiTheme="majorHAnsi" w:hAnsiTheme="majorHAnsi"/>
          <w:sz w:val="24"/>
          <w:szCs w:val="24"/>
        </w:rPr>
        <w:t>” where it criticized CNN for hiring Corey Lewandowski, Donald Trump’s former campaign manager, as an on-air commentator. It asked, “What happens to the balance between truth and falsehood when an important portion of the national news media hands the political debate over to partisan operatives…?” The article chided some British newspapers for their partisan views favoring Brexit. Finally, it invoked Benjamin Franklin’s famous words, “It is a principle among printers that when truth has fair play, it will always prevail over falsehood</w:t>
      </w:r>
    </w:p>
    <w:p w14:paraId="6DE03DA8" w14:textId="77777777" w:rsidR="008750DF" w:rsidRDefault="008750DF" w:rsidP="008750DF">
      <w:pPr>
        <w:spacing w:after="0" w:line="240" w:lineRule="auto"/>
        <w:rPr>
          <w:rFonts w:asciiTheme="majorHAnsi" w:hAnsiTheme="majorHAnsi"/>
          <w:sz w:val="24"/>
          <w:szCs w:val="24"/>
        </w:rPr>
      </w:pPr>
    </w:p>
    <w:p w14:paraId="69D6BBBD" w14:textId="60913802" w:rsidR="00471474" w:rsidRPr="008750DF" w:rsidRDefault="0059627B" w:rsidP="006948A9">
      <w:pPr>
        <w:spacing w:after="0" w:line="240" w:lineRule="auto"/>
        <w:rPr>
          <w:rFonts w:asciiTheme="majorHAnsi" w:hAnsiTheme="majorHAnsi"/>
          <w:sz w:val="24"/>
          <w:szCs w:val="24"/>
        </w:rPr>
      </w:pPr>
      <w:r w:rsidRPr="008750DF">
        <w:rPr>
          <w:rFonts w:asciiTheme="majorHAnsi" w:hAnsiTheme="majorHAnsi"/>
          <w:sz w:val="24"/>
          <w:szCs w:val="24"/>
        </w:rPr>
        <w:t>We agree with the standards espoused by T</w:t>
      </w:r>
      <w:r w:rsidR="00B47FED" w:rsidRPr="008750DF">
        <w:rPr>
          <w:rFonts w:asciiTheme="majorHAnsi" w:hAnsiTheme="majorHAnsi"/>
          <w:i/>
          <w:sz w:val="24"/>
          <w:szCs w:val="24"/>
        </w:rPr>
        <w:t>he</w:t>
      </w:r>
      <w:r w:rsidR="00B47FED" w:rsidRPr="008750DF">
        <w:rPr>
          <w:rFonts w:asciiTheme="majorHAnsi" w:hAnsiTheme="majorHAnsi"/>
          <w:sz w:val="24"/>
          <w:szCs w:val="24"/>
        </w:rPr>
        <w:t xml:space="preserve"> </w:t>
      </w:r>
      <w:r w:rsidR="0006646D" w:rsidRPr="008750DF">
        <w:rPr>
          <w:rFonts w:asciiTheme="majorHAnsi" w:hAnsiTheme="majorHAnsi"/>
          <w:i/>
          <w:sz w:val="24"/>
          <w:szCs w:val="24"/>
        </w:rPr>
        <w:t>New York Times</w:t>
      </w:r>
      <w:r w:rsidR="00B47FED" w:rsidRPr="008750DF">
        <w:rPr>
          <w:rFonts w:asciiTheme="majorHAnsi" w:hAnsiTheme="majorHAnsi"/>
          <w:sz w:val="24"/>
          <w:szCs w:val="24"/>
        </w:rPr>
        <w:t xml:space="preserve"> </w:t>
      </w:r>
      <w:r w:rsidRPr="008750DF">
        <w:rPr>
          <w:rFonts w:asciiTheme="majorHAnsi" w:hAnsiTheme="majorHAnsi"/>
          <w:sz w:val="24"/>
          <w:szCs w:val="24"/>
        </w:rPr>
        <w:t>but wonder if it</w:t>
      </w:r>
      <w:r w:rsidR="00275490" w:rsidRPr="008750DF">
        <w:rPr>
          <w:rFonts w:asciiTheme="majorHAnsi" w:hAnsiTheme="majorHAnsi"/>
          <w:sz w:val="24"/>
          <w:szCs w:val="24"/>
        </w:rPr>
        <w:t>self</w:t>
      </w:r>
      <w:r w:rsidRPr="008750DF">
        <w:rPr>
          <w:rFonts w:asciiTheme="majorHAnsi" w:hAnsiTheme="majorHAnsi"/>
          <w:sz w:val="24"/>
          <w:szCs w:val="24"/>
        </w:rPr>
        <w:t xml:space="preserve"> has </w:t>
      </w:r>
      <w:r w:rsidR="00B47FED" w:rsidRPr="008750DF">
        <w:rPr>
          <w:rFonts w:asciiTheme="majorHAnsi" w:hAnsiTheme="majorHAnsi"/>
          <w:sz w:val="24"/>
          <w:szCs w:val="24"/>
        </w:rPr>
        <w:t>live</w:t>
      </w:r>
      <w:r w:rsidR="00EC1468" w:rsidRPr="008750DF">
        <w:rPr>
          <w:rFonts w:asciiTheme="majorHAnsi" w:hAnsiTheme="majorHAnsi"/>
          <w:sz w:val="24"/>
          <w:szCs w:val="24"/>
        </w:rPr>
        <w:t>d</w:t>
      </w:r>
      <w:r w:rsidR="00B47FED" w:rsidRPr="008750DF">
        <w:rPr>
          <w:rFonts w:asciiTheme="majorHAnsi" w:hAnsiTheme="majorHAnsi"/>
          <w:sz w:val="24"/>
          <w:szCs w:val="24"/>
        </w:rPr>
        <w:t xml:space="preserve"> up to </w:t>
      </w:r>
      <w:r w:rsidR="006F0766" w:rsidRPr="008750DF">
        <w:rPr>
          <w:rFonts w:asciiTheme="majorHAnsi" w:hAnsiTheme="majorHAnsi"/>
          <w:sz w:val="24"/>
          <w:szCs w:val="24"/>
        </w:rPr>
        <w:t xml:space="preserve">Ben </w:t>
      </w:r>
      <w:r w:rsidR="00B47FED" w:rsidRPr="008750DF">
        <w:rPr>
          <w:rFonts w:asciiTheme="majorHAnsi" w:hAnsiTheme="majorHAnsi"/>
          <w:sz w:val="24"/>
          <w:szCs w:val="24"/>
        </w:rPr>
        <w:t>Franklin’s i</w:t>
      </w:r>
      <w:r w:rsidR="0006646D" w:rsidRPr="008750DF">
        <w:rPr>
          <w:rFonts w:asciiTheme="majorHAnsi" w:hAnsiTheme="majorHAnsi"/>
          <w:sz w:val="24"/>
          <w:szCs w:val="24"/>
        </w:rPr>
        <w:t>deals</w:t>
      </w:r>
      <w:r w:rsidR="005D012C" w:rsidRPr="008750DF">
        <w:rPr>
          <w:rFonts w:asciiTheme="majorHAnsi" w:hAnsiTheme="majorHAnsi"/>
          <w:sz w:val="24"/>
          <w:szCs w:val="24"/>
        </w:rPr>
        <w:t xml:space="preserve"> in its coverage of Brexit? </w:t>
      </w:r>
      <w:r w:rsidR="00A32DFA" w:rsidRPr="008750DF">
        <w:rPr>
          <w:rFonts w:asciiTheme="majorHAnsi" w:hAnsiTheme="majorHAnsi"/>
          <w:sz w:val="24"/>
          <w:szCs w:val="24"/>
        </w:rPr>
        <w:t>Using the Lexi</w:t>
      </w:r>
      <w:r w:rsidR="005D012C" w:rsidRPr="008750DF">
        <w:rPr>
          <w:rFonts w:asciiTheme="majorHAnsi" w:hAnsiTheme="majorHAnsi"/>
          <w:sz w:val="24"/>
          <w:szCs w:val="24"/>
        </w:rPr>
        <w:t>s</w:t>
      </w:r>
      <w:r w:rsidR="00A32DFA" w:rsidRPr="008750DF">
        <w:rPr>
          <w:rFonts w:asciiTheme="majorHAnsi" w:hAnsiTheme="majorHAnsi"/>
          <w:sz w:val="24"/>
          <w:szCs w:val="24"/>
        </w:rPr>
        <w:t>-Nexis databas</w:t>
      </w:r>
      <w:r w:rsidR="005D012C" w:rsidRPr="008750DF">
        <w:rPr>
          <w:rFonts w:asciiTheme="majorHAnsi" w:hAnsiTheme="majorHAnsi"/>
          <w:sz w:val="24"/>
          <w:szCs w:val="24"/>
        </w:rPr>
        <w:t>e</w:t>
      </w:r>
      <w:r w:rsidR="00A32DFA" w:rsidRPr="008750DF">
        <w:rPr>
          <w:rFonts w:asciiTheme="majorHAnsi" w:hAnsiTheme="majorHAnsi"/>
          <w:sz w:val="24"/>
          <w:szCs w:val="24"/>
        </w:rPr>
        <w:t>, we coded all articles</w:t>
      </w:r>
      <w:r w:rsidR="005D012C" w:rsidRPr="008750DF">
        <w:rPr>
          <w:rFonts w:asciiTheme="majorHAnsi" w:hAnsiTheme="majorHAnsi"/>
          <w:sz w:val="24"/>
          <w:szCs w:val="24"/>
        </w:rPr>
        <w:t xml:space="preserve"> and Op-eds</w:t>
      </w:r>
      <w:r w:rsidR="00A32DFA" w:rsidRPr="008750DF">
        <w:rPr>
          <w:rFonts w:asciiTheme="majorHAnsi" w:hAnsiTheme="majorHAnsi"/>
          <w:sz w:val="24"/>
          <w:szCs w:val="24"/>
        </w:rPr>
        <w:t xml:space="preserve"> published in </w:t>
      </w:r>
      <w:r w:rsidR="00A32DFA" w:rsidRPr="008750DF">
        <w:rPr>
          <w:rFonts w:asciiTheme="majorHAnsi" w:hAnsiTheme="majorHAnsi"/>
          <w:i/>
          <w:sz w:val="24"/>
          <w:szCs w:val="24"/>
        </w:rPr>
        <w:t>the New York Times</w:t>
      </w:r>
      <w:r w:rsidR="00A32DFA" w:rsidRPr="008750DF">
        <w:rPr>
          <w:rFonts w:asciiTheme="majorHAnsi" w:hAnsiTheme="majorHAnsi"/>
          <w:sz w:val="24"/>
          <w:szCs w:val="24"/>
        </w:rPr>
        <w:t xml:space="preserve"> </w:t>
      </w:r>
      <w:r w:rsidR="0061050F" w:rsidRPr="008750DF">
        <w:rPr>
          <w:rFonts w:asciiTheme="majorHAnsi" w:hAnsiTheme="majorHAnsi"/>
          <w:sz w:val="24"/>
          <w:szCs w:val="24"/>
        </w:rPr>
        <w:t>between June 24</w:t>
      </w:r>
      <w:r w:rsidR="005D012C" w:rsidRPr="008750DF">
        <w:rPr>
          <w:rFonts w:asciiTheme="majorHAnsi" w:hAnsiTheme="majorHAnsi"/>
          <w:sz w:val="24"/>
          <w:szCs w:val="24"/>
        </w:rPr>
        <w:t xml:space="preserve"> and July 7, 2016 (</w:t>
      </w:r>
      <w:r w:rsidR="0061050F" w:rsidRPr="008750DF">
        <w:rPr>
          <w:rFonts w:asciiTheme="majorHAnsi" w:hAnsiTheme="majorHAnsi"/>
          <w:sz w:val="24"/>
          <w:szCs w:val="24"/>
        </w:rPr>
        <w:t xml:space="preserve">starting from the day </w:t>
      </w:r>
      <w:r w:rsidR="00863295" w:rsidRPr="008750DF">
        <w:rPr>
          <w:rFonts w:asciiTheme="majorHAnsi" w:hAnsiTheme="majorHAnsi"/>
          <w:sz w:val="24"/>
          <w:szCs w:val="24"/>
        </w:rPr>
        <w:t xml:space="preserve">after </w:t>
      </w:r>
      <w:r w:rsidR="005D012C" w:rsidRPr="008750DF">
        <w:rPr>
          <w:rFonts w:asciiTheme="majorHAnsi" w:hAnsiTheme="majorHAnsi"/>
          <w:sz w:val="24"/>
          <w:szCs w:val="24"/>
        </w:rPr>
        <w:t>Brexit and</w:t>
      </w:r>
      <w:r w:rsidR="00E34BCC" w:rsidRPr="008750DF">
        <w:rPr>
          <w:rFonts w:asciiTheme="majorHAnsi" w:hAnsiTheme="majorHAnsi"/>
          <w:sz w:val="24"/>
          <w:szCs w:val="24"/>
        </w:rPr>
        <w:t xml:space="preserve"> ending when the </w:t>
      </w:r>
      <w:r w:rsidR="005D012C" w:rsidRPr="008750DF">
        <w:rPr>
          <w:rFonts w:asciiTheme="majorHAnsi" w:hAnsiTheme="majorHAnsi"/>
          <w:sz w:val="24"/>
          <w:szCs w:val="24"/>
        </w:rPr>
        <w:t>Dallas shootings</w:t>
      </w:r>
      <w:r w:rsidR="00FE46DD" w:rsidRPr="008750DF">
        <w:rPr>
          <w:rFonts w:asciiTheme="majorHAnsi" w:hAnsiTheme="majorHAnsi"/>
          <w:sz w:val="24"/>
          <w:szCs w:val="24"/>
        </w:rPr>
        <w:t xml:space="preserve"> refocused public attention elsewhere</w:t>
      </w:r>
      <w:r w:rsidR="005D012C" w:rsidRPr="008750DF">
        <w:rPr>
          <w:rFonts w:asciiTheme="majorHAnsi" w:hAnsiTheme="majorHAnsi"/>
          <w:sz w:val="24"/>
          <w:szCs w:val="24"/>
        </w:rPr>
        <w:t xml:space="preserve">). </w:t>
      </w:r>
      <w:r w:rsidR="00FD576E" w:rsidRPr="008750DF">
        <w:rPr>
          <w:rFonts w:asciiTheme="majorHAnsi" w:hAnsiTheme="majorHAnsi"/>
          <w:sz w:val="24"/>
          <w:szCs w:val="24"/>
        </w:rPr>
        <w:t xml:space="preserve">Of the </w:t>
      </w:r>
      <w:r w:rsidR="00C9143D" w:rsidRPr="008750DF">
        <w:rPr>
          <w:rFonts w:asciiTheme="majorHAnsi" w:hAnsiTheme="majorHAnsi"/>
          <w:sz w:val="24"/>
          <w:szCs w:val="24"/>
        </w:rPr>
        <w:t>161</w:t>
      </w:r>
      <w:r w:rsidR="00FD576E" w:rsidRPr="008750DF">
        <w:rPr>
          <w:rFonts w:asciiTheme="majorHAnsi" w:hAnsiTheme="majorHAnsi"/>
          <w:sz w:val="24"/>
          <w:szCs w:val="24"/>
        </w:rPr>
        <w:t xml:space="preserve"> relevant articles</w:t>
      </w:r>
      <w:r w:rsidR="00065E10" w:rsidRPr="008750DF">
        <w:rPr>
          <w:rFonts w:asciiTheme="majorHAnsi" w:hAnsiTheme="majorHAnsi"/>
          <w:sz w:val="24"/>
          <w:szCs w:val="24"/>
        </w:rPr>
        <w:t>, opinions,</w:t>
      </w:r>
      <w:r w:rsidR="00FD576E" w:rsidRPr="008750DF">
        <w:rPr>
          <w:rFonts w:asciiTheme="majorHAnsi" w:hAnsiTheme="majorHAnsi"/>
          <w:sz w:val="24"/>
          <w:szCs w:val="24"/>
        </w:rPr>
        <w:t xml:space="preserve"> or news items</w:t>
      </w:r>
      <w:r w:rsidR="00E34BCC" w:rsidRPr="008750DF">
        <w:rPr>
          <w:rFonts w:asciiTheme="majorHAnsi" w:hAnsiTheme="majorHAnsi"/>
          <w:sz w:val="24"/>
          <w:szCs w:val="24"/>
        </w:rPr>
        <w:t xml:space="preserve">, we </w:t>
      </w:r>
      <w:r w:rsidR="005D012C" w:rsidRPr="008750DF">
        <w:rPr>
          <w:rFonts w:asciiTheme="majorHAnsi" w:hAnsiTheme="majorHAnsi"/>
          <w:sz w:val="24"/>
          <w:szCs w:val="24"/>
        </w:rPr>
        <w:t xml:space="preserve">find that </w:t>
      </w:r>
      <w:r w:rsidR="00A32DFA" w:rsidRPr="008750DF">
        <w:rPr>
          <w:rFonts w:asciiTheme="majorHAnsi" w:hAnsiTheme="majorHAnsi"/>
          <w:sz w:val="24"/>
          <w:szCs w:val="24"/>
        </w:rPr>
        <w:t>6</w:t>
      </w:r>
      <w:r w:rsidR="00C9143D" w:rsidRPr="008750DF">
        <w:rPr>
          <w:rFonts w:asciiTheme="majorHAnsi" w:hAnsiTheme="majorHAnsi"/>
          <w:sz w:val="24"/>
          <w:szCs w:val="24"/>
        </w:rPr>
        <w:t>1</w:t>
      </w:r>
      <w:r w:rsidR="00A32DFA" w:rsidRPr="008750DF">
        <w:rPr>
          <w:rFonts w:asciiTheme="majorHAnsi" w:hAnsiTheme="majorHAnsi"/>
          <w:sz w:val="24"/>
          <w:szCs w:val="24"/>
        </w:rPr>
        <w:t xml:space="preserve">% provided a </w:t>
      </w:r>
      <w:r w:rsidR="002F345C" w:rsidRPr="008750DF">
        <w:rPr>
          <w:rFonts w:asciiTheme="majorHAnsi" w:hAnsiTheme="majorHAnsi"/>
          <w:sz w:val="24"/>
          <w:szCs w:val="24"/>
        </w:rPr>
        <w:t>“</w:t>
      </w:r>
      <w:r w:rsidR="00A32DFA" w:rsidRPr="008750DF">
        <w:rPr>
          <w:rFonts w:asciiTheme="majorHAnsi" w:hAnsiTheme="majorHAnsi"/>
          <w:sz w:val="24"/>
          <w:szCs w:val="24"/>
        </w:rPr>
        <w:t>negative</w:t>
      </w:r>
      <w:r w:rsidR="002F345C" w:rsidRPr="008750DF">
        <w:rPr>
          <w:rFonts w:asciiTheme="majorHAnsi" w:hAnsiTheme="majorHAnsi"/>
          <w:sz w:val="24"/>
          <w:szCs w:val="24"/>
        </w:rPr>
        <w:t>”</w:t>
      </w:r>
      <w:r w:rsidR="00A32DFA" w:rsidRPr="008750DF">
        <w:rPr>
          <w:rFonts w:asciiTheme="majorHAnsi" w:hAnsiTheme="majorHAnsi"/>
          <w:sz w:val="24"/>
          <w:szCs w:val="24"/>
        </w:rPr>
        <w:t xml:space="preserve"> coverage</w:t>
      </w:r>
      <w:r w:rsidR="005D5058" w:rsidRPr="008750DF">
        <w:rPr>
          <w:rFonts w:asciiTheme="majorHAnsi" w:hAnsiTheme="majorHAnsi"/>
          <w:sz w:val="24"/>
          <w:szCs w:val="24"/>
        </w:rPr>
        <w:t xml:space="preserve"> (</w:t>
      </w:r>
      <w:r w:rsidR="00732277" w:rsidRPr="008750DF">
        <w:rPr>
          <w:rFonts w:asciiTheme="majorHAnsi" w:hAnsiTheme="majorHAnsi"/>
          <w:sz w:val="24"/>
          <w:szCs w:val="24"/>
        </w:rPr>
        <w:t>h</w:t>
      </w:r>
      <w:r w:rsidR="005D5058" w:rsidRPr="008750DF">
        <w:rPr>
          <w:rFonts w:asciiTheme="majorHAnsi" w:hAnsiTheme="majorHAnsi"/>
          <w:sz w:val="24"/>
          <w:szCs w:val="24"/>
        </w:rPr>
        <w:t>ighlight</w:t>
      </w:r>
      <w:r w:rsidR="00732277" w:rsidRPr="008750DF">
        <w:rPr>
          <w:rFonts w:asciiTheme="majorHAnsi" w:hAnsiTheme="majorHAnsi"/>
          <w:sz w:val="24"/>
          <w:szCs w:val="24"/>
        </w:rPr>
        <w:t xml:space="preserve"> the negative consequences of B</w:t>
      </w:r>
      <w:r w:rsidR="005D5058" w:rsidRPr="008750DF">
        <w:rPr>
          <w:rFonts w:asciiTheme="majorHAnsi" w:hAnsiTheme="majorHAnsi"/>
          <w:sz w:val="24"/>
          <w:szCs w:val="24"/>
        </w:rPr>
        <w:t xml:space="preserve">rexit </w:t>
      </w:r>
      <w:r w:rsidR="00732277" w:rsidRPr="008750DF">
        <w:rPr>
          <w:rFonts w:asciiTheme="majorHAnsi" w:hAnsiTheme="majorHAnsi"/>
          <w:sz w:val="24"/>
          <w:szCs w:val="24"/>
        </w:rPr>
        <w:t>for U.K., EU or the world</w:t>
      </w:r>
      <w:r w:rsidR="00E34BCC" w:rsidRPr="008750DF">
        <w:rPr>
          <w:rFonts w:asciiTheme="majorHAnsi" w:hAnsiTheme="majorHAnsi"/>
          <w:sz w:val="24"/>
          <w:szCs w:val="24"/>
        </w:rPr>
        <w:t>;</w:t>
      </w:r>
      <w:r w:rsidR="00732277" w:rsidRPr="008750DF">
        <w:rPr>
          <w:rFonts w:asciiTheme="majorHAnsi" w:hAnsiTheme="majorHAnsi"/>
          <w:sz w:val="24"/>
          <w:szCs w:val="24"/>
        </w:rPr>
        <w:t xml:space="preserve"> </w:t>
      </w:r>
      <w:r w:rsidR="005D5058" w:rsidRPr="008750DF">
        <w:rPr>
          <w:rFonts w:asciiTheme="majorHAnsi" w:hAnsiTheme="majorHAnsi"/>
          <w:sz w:val="24"/>
          <w:szCs w:val="24"/>
        </w:rPr>
        <w:t>criticiz</w:t>
      </w:r>
      <w:r w:rsidR="00732277" w:rsidRPr="008750DF">
        <w:rPr>
          <w:rFonts w:asciiTheme="majorHAnsi" w:hAnsiTheme="majorHAnsi"/>
          <w:sz w:val="24"/>
          <w:szCs w:val="24"/>
        </w:rPr>
        <w:t>e</w:t>
      </w:r>
      <w:r w:rsidR="005D5058" w:rsidRPr="008750DF">
        <w:rPr>
          <w:rFonts w:asciiTheme="majorHAnsi" w:hAnsiTheme="majorHAnsi"/>
          <w:sz w:val="24"/>
          <w:szCs w:val="24"/>
        </w:rPr>
        <w:t xml:space="preserve"> politicians who campaigned for Brexit)</w:t>
      </w:r>
      <w:r w:rsidR="00A32DFA" w:rsidRPr="008750DF">
        <w:rPr>
          <w:rFonts w:asciiTheme="majorHAnsi" w:hAnsiTheme="majorHAnsi"/>
          <w:sz w:val="24"/>
          <w:szCs w:val="24"/>
        </w:rPr>
        <w:t xml:space="preserve">, </w:t>
      </w:r>
      <w:r w:rsidR="0061050F" w:rsidRPr="008750DF">
        <w:rPr>
          <w:rFonts w:asciiTheme="majorHAnsi" w:hAnsiTheme="majorHAnsi"/>
          <w:sz w:val="24"/>
          <w:szCs w:val="24"/>
        </w:rPr>
        <w:t>3</w:t>
      </w:r>
      <w:r w:rsidR="00C9143D" w:rsidRPr="008750DF">
        <w:rPr>
          <w:rFonts w:asciiTheme="majorHAnsi" w:hAnsiTheme="majorHAnsi"/>
          <w:sz w:val="24"/>
          <w:szCs w:val="24"/>
        </w:rPr>
        <w:t>2</w:t>
      </w:r>
      <w:r w:rsidR="002F345C" w:rsidRPr="008750DF">
        <w:rPr>
          <w:rFonts w:asciiTheme="majorHAnsi" w:hAnsiTheme="majorHAnsi"/>
          <w:sz w:val="24"/>
          <w:szCs w:val="24"/>
        </w:rPr>
        <w:t>%</w:t>
      </w:r>
      <w:r w:rsidR="00A32DFA" w:rsidRPr="008750DF">
        <w:rPr>
          <w:rFonts w:asciiTheme="majorHAnsi" w:hAnsiTheme="majorHAnsi"/>
          <w:sz w:val="24"/>
          <w:szCs w:val="24"/>
        </w:rPr>
        <w:t xml:space="preserve"> provided a </w:t>
      </w:r>
      <w:r w:rsidR="002F345C" w:rsidRPr="008750DF">
        <w:rPr>
          <w:rFonts w:asciiTheme="majorHAnsi" w:hAnsiTheme="majorHAnsi"/>
          <w:sz w:val="24"/>
          <w:szCs w:val="24"/>
        </w:rPr>
        <w:t>“</w:t>
      </w:r>
      <w:r w:rsidR="00A32DFA" w:rsidRPr="008750DF">
        <w:rPr>
          <w:rFonts w:asciiTheme="majorHAnsi" w:hAnsiTheme="majorHAnsi"/>
          <w:sz w:val="24"/>
          <w:szCs w:val="24"/>
        </w:rPr>
        <w:t>balanced</w:t>
      </w:r>
      <w:r w:rsidR="002F345C" w:rsidRPr="008750DF">
        <w:rPr>
          <w:rFonts w:asciiTheme="majorHAnsi" w:hAnsiTheme="majorHAnsi"/>
          <w:sz w:val="24"/>
          <w:szCs w:val="24"/>
        </w:rPr>
        <w:t>”</w:t>
      </w:r>
      <w:r w:rsidR="00A32DFA" w:rsidRPr="008750DF">
        <w:rPr>
          <w:rFonts w:asciiTheme="majorHAnsi" w:hAnsiTheme="majorHAnsi"/>
          <w:sz w:val="24"/>
          <w:szCs w:val="24"/>
        </w:rPr>
        <w:t xml:space="preserve"> coverage</w:t>
      </w:r>
      <w:r w:rsidR="00732277" w:rsidRPr="008750DF">
        <w:rPr>
          <w:rFonts w:asciiTheme="majorHAnsi" w:hAnsiTheme="majorHAnsi"/>
          <w:sz w:val="24"/>
          <w:szCs w:val="24"/>
        </w:rPr>
        <w:t xml:space="preserve"> (suggest that the world is back to normal, </w:t>
      </w:r>
      <w:r w:rsidR="00432D51" w:rsidRPr="008750DF">
        <w:rPr>
          <w:rFonts w:asciiTheme="majorHAnsi" w:hAnsiTheme="majorHAnsi"/>
          <w:sz w:val="24"/>
          <w:szCs w:val="24"/>
        </w:rPr>
        <w:t xml:space="preserve">present </w:t>
      </w:r>
      <w:r w:rsidR="00732277" w:rsidRPr="008750DF">
        <w:rPr>
          <w:rFonts w:asciiTheme="majorHAnsi" w:hAnsiTheme="majorHAnsi"/>
          <w:sz w:val="24"/>
          <w:szCs w:val="24"/>
        </w:rPr>
        <w:t>both the positive and negative aspects of Brexit</w:t>
      </w:r>
      <w:r w:rsidR="00432D51" w:rsidRPr="008750DF">
        <w:rPr>
          <w:rFonts w:asciiTheme="majorHAnsi" w:hAnsiTheme="majorHAnsi"/>
          <w:sz w:val="24"/>
          <w:szCs w:val="24"/>
        </w:rPr>
        <w:t>)</w:t>
      </w:r>
      <w:r w:rsidR="00A32DFA" w:rsidRPr="008750DF">
        <w:rPr>
          <w:rFonts w:asciiTheme="majorHAnsi" w:hAnsiTheme="majorHAnsi"/>
          <w:sz w:val="24"/>
          <w:szCs w:val="24"/>
        </w:rPr>
        <w:t xml:space="preserve">, and </w:t>
      </w:r>
      <w:r w:rsidR="0061050F" w:rsidRPr="008750DF">
        <w:rPr>
          <w:rFonts w:asciiTheme="majorHAnsi" w:hAnsiTheme="majorHAnsi"/>
          <w:sz w:val="24"/>
          <w:szCs w:val="24"/>
        </w:rPr>
        <w:t>7</w:t>
      </w:r>
      <w:r w:rsidR="002F345C" w:rsidRPr="008750DF">
        <w:rPr>
          <w:rFonts w:asciiTheme="majorHAnsi" w:hAnsiTheme="majorHAnsi"/>
          <w:sz w:val="24"/>
          <w:szCs w:val="24"/>
        </w:rPr>
        <w:t>%</w:t>
      </w:r>
      <w:r w:rsidR="00A32DFA" w:rsidRPr="008750DF">
        <w:rPr>
          <w:rFonts w:asciiTheme="majorHAnsi" w:hAnsiTheme="majorHAnsi"/>
          <w:sz w:val="24"/>
          <w:szCs w:val="24"/>
        </w:rPr>
        <w:t xml:space="preserve"> provided a </w:t>
      </w:r>
      <w:r w:rsidR="002F345C" w:rsidRPr="008750DF">
        <w:rPr>
          <w:rFonts w:asciiTheme="majorHAnsi" w:hAnsiTheme="majorHAnsi"/>
          <w:sz w:val="24"/>
          <w:szCs w:val="24"/>
        </w:rPr>
        <w:t>“</w:t>
      </w:r>
      <w:r w:rsidR="00A32DFA" w:rsidRPr="008750DF">
        <w:rPr>
          <w:rFonts w:asciiTheme="majorHAnsi" w:hAnsiTheme="majorHAnsi"/>
          <w:sz w:val="24"/>
          <w:szCs w:val="24"/>
        </w:rPr>
        <w:t>positive cover</w:t>
      </w:r>
      <w:r w:rsidR="00732277" w:rsidRPr="008750DF">
        <w:rPr>
          <w:rFonts w:asciiTheme="majorHAnsi" w:hAnsiTheme="majorHAnsi"/>
          <w:sz w:val="24"/>
          <w:szCs w:val="24"/>
        </w:rPr>
        <w:t>age</w:t>
      </w:r>
      <w:r w:rsidR="002F345C" w:rsidRPr="008750DF">
        <w:rPr>
          <w:rFonts w:asciiTheme="majorHAnsi" w:hAnsiTheme="majorHAnsi"/>
          <w:sz w:val="24"/>
          <w:szCs w:val="24"/>
        </w:rPr>
        <w:t>”</w:t>
      </w:r>
      <w:r w:rsidR="005D5058" w:rsidRPr="008750DF">
        <w:rPr>
          <w:rFonts w:asciiTheme="majorHAnsi" w:hAnsiTheme="majorHAnsi"/>
          <w:sz w:val="24"/>
          <w:szCs w:val="24"/>
        </w:rPr>
        <w:t xml:space="preserve"> (</w:t>
      </w:r>
      <w:r w:rsidR="00732277" w:rsidRPr="008750DF">
        <w:rPr>
          <w:rFonts w:asciiTheme="majorHAnsi" w:hAnsiTheme="majorHAnsi"/>
          <w:sz w:val="24"/>
          <w:szCs w:val="24"/>
        </w:rPr>
        <w:t>h</w:t>
      </w:r>
      <w:r w:rsidR="005D5058" w:rsidRPr="008750DF">
        <w:rPr>
          <w:rFonts w:asciiTheme="majorHAnsi" w:hAnsiTheme="majorHAnsi"/>
          <w:sz w:val="24"/>
          <w:szCs w:val="24"/>
        </w:rPr>
        <w:t xml:space="preserve">ighlight </w:t>
      </w:r>
      <w:r w:rsidR="00732277" w:rsidRPr="008750DF">
        <w:rPr>
          <w:rFonts w:asciiTheme="majorHAnsi" w:hAnsiTheme="majorHAnsi"/>
          <w:sz w:val="24"/>
          <w:szCs w:val="24"/>
        </w:rPr>
        <w:t xml:space="preserve">the </w:t>
      </w:r>
      <w:r w:rsidR="005D5058" w:rsidRPr="008750DF">
        <w:rPr>
          <w:rFonts w:asciiTheme="majorHAnsi" w:hAnsiTheme="majorHAnsi"/>
          <w:sz w:val="24"/>
          <w:szCs w:val="24"/>
        </w:rPr>
        <w:t>rationale for exit in positive light</w:t>
      </w:r>
      <w:r w:rsidR="00E34BCC" w:rsidRPr="008750DF">
        <w:rPr>
          <w:rFonts w:asciiTheme="majorHAnsi" w:hAnsiTheme="majorHAnsi"/>
          <w:sz w:val="24"/>
          <w:szCs w:val="24"/>
        </w:rPr>
        <w:t xml:space="preserve">; </w:t>
      </w:r>
      <w:r w:rsidR="005D5058" w:rsidRPr="008750DF">
        <w:rPr>
          <w:rFonts w:asciiTheme="majorHAnsi" w:hAnsiTheme="majorHAnsi"/>
          <w:sz w:val="24"/>
          <w:szCs w:val="24"/>
        </w:rPr>
        <w:t>mak</w:t>
      </w:r>
      <w:r w:rsidR="00732277" w:rsidRPr="008750DF">
        <w:rPr>
          <w:rFonts w:asciiTheme="majorHAnsi" w:hAnsiTheme="majorHAnsi"/>
          <w:sz w:val="24"/>
          <w:szCs w:val="24"/>
        </w:rPr>
        <w:t>e</w:t>
      </w:r>
      <w:r w:rsidR="005D5058" w:rsidRPr="008750DF">
        <w:rPr>
          <w:rFonts w:asciiTheme="majorHAnsi" w:hAnsiTheme="majorHAnsi"/>
          <w:sz w:val="24"/>
          <w:szCs w:val="24"/>
        </w:rPr>
        <w:t xml:space="preserve"> a positive case for </w:t>
      </w:r>
      <w:r w:rsidR="00732277" w:rsidRPr="008750DF">
        <w:rPr>
          <w:rFonts w:asciiTheme="majorHAnsi" w:hAnsiTheme="majorHAnsi"/>
          <w:sz w:val="24"/>
          <w:szCs w:val="24"/>
        </w:rPr>
        <w:t>policy reform at the level of EU</w:t>
      </w:r>
      <w:r w:rsidR="005D5058" w:rsidRPr="008750DF">
        <w:rPr>
          <w:rFonts w:asciiTheme="majorHAnsi" w:hAnsiTheme="majorHAnsi"/>
          <w:sz w:val="24"/>
          <w:szCs w:val="24"/>
        </w:rPr>
        <w:t xml:space="preserve"> or the world</w:t>
      </w:r>
      <w:r w:rsidR="00E34BCC" w:rsidRPr="008750DF">
        <w:rPr>
          <w:rFonts w:asciiTheme="majorHAnsi" w:hAnsiTheme="majorHAnsi"/>
          <w:sz w:val="24"/>
          <w:szCs w:val="24"/>
        </w:rPr>
        <w:t>;</w:t>
      </w:r>
      <w:r w:rsidR="00732277" w:rsidRPr="008750DF">
        <w:rPr>
          <w:rFonts w:asciiTheme="majorHAnsi" w:hAnsiTheme="majorHAnsi"/>
          <w:sz w:val="24"/>
          <w:szCs w:val="24"/>
        </w:rPr>
        <w:t xml:space="preserve"> report the perspective of common people on globalization, instead of dismissing them as misinformed, racist or xenophobic</w:t>
      </w:r>
      <w:r w:rsidR="005D5058" w:rsidRPr="008750DF">
        <w:rPr>
          <w:rFonts w:asciiTheme="majorHAnsi" w:hAnsiTheme="majorHAnsi"/>
          <w:sz w:val="24"/>
          <w:szCs w:val="24"/>
        </w:rPr>
        <w:t>)</w:t>
      </w:r>
      <w:r w:rsidR="00732277" w:rsidRPr="008750DF">
        <w:rPr>
          <w:rFonts w:asciiTheme="majorHAnsi" w:hAnsiTheme="majorHAnsi"/>
          <w:sz w:val="24"/>
          <w:szCs w:val="24"/>
        </w:rPr>
        <w:t xml:space="preserve">. </w:t>
      </w:r>
      <w:r w:rsidR="009A0EB5" w:rsidRPr="008750DF">
        <w:rPr>
          <w:rFonts w:asciiTheme="majorHAnsi" w:hAnsiTheme="majorHAnsi"/>
          <w:sz w:val="24"/>
          <w:szCs w:val="24"/>
        </w:rPr>
        <w:t xml:space="preserve">The </w:t>
      </w:r>
      <w:r w:rsidR="00A32DFA" w:rsidRPr="008750DF">
        <w:rPr>
          <w:rFonts w:asciiTheme="majorHAnsi" w:hAnsiTheme="majorHAnsi"/>
          <w:sz w:val="24"/>
          <w:szCs w:val="24"/>
        </w:rPr>
        <w:t xml:space="preserve">dataset </w:t>
      </w:r>
      <w:r w:rsidR="009A0EB5" w:rsidRPr="008750DF">
        <w:rPr>
          <w:rFonts w:asciiTheme="majorHAnsi" w:hAnsiTheme="majorHAnsi"/>
          <w:sz w:val="24"/>
          <w:szCs w:val="24"/>
        </w:rPr>
        <w:t xml:space="preserve">is </w:t>
      </w:r>
      <w:r w:rsidR="00306D83" w:rsidRPr="008750DF">
        <w:rPr>
          <w:rFonts w:asciiTheme="majorHAnsi" w:hAnsiTheme="majorHAnsi"/>
          <w:sz w:val="24"/>
          <w:szCs w:val="24"/>
        </w:rPr>
        <w:t xml:space="preserve">available </w:t>
      </w:r>
      <w:r w:rsidR="00A32DFA" w:rsidRPr="008750DF">
        <w:rPr>
          <w:rFonts w:asciiTheme="majorHAnsi" w:hAnsiTheme="majorHAnsi"/>
          <w:sz w:val="24"/>
          <w:szCs w:val="24"/>
        </w:rPr>
        <w:t>here:</w:t>
      </w:r>
      <w:r w:rsidR="00812890" w:rsidRPr="008750DF">
        <w:rPr>
          <w:rFonts w:asciiTheme="majorHAnsi" w:hAnsiTheme="majorHAnsi"/>
          <w:sz w:val="24"/>
          <w:szCs w:val="24"/>
        </w:rPr>
        <w:t xml:space="preserve"> </w:t>
      </w:r>
      <w:hyperlink r:id="rId13" w:history="1">
        <w:r w:rsidR="00471474" w:rsidRPr="008750DF">
          <w:rPr>
            <w:rStyle w:val="Hyperlink"/>
            <w:rFonts w:asciiTheme="majorHAnsi" w:hAnsiTheme="majorHAnsi"/>
            <w:sz w:val="24"/>
            <w:szCs w:val="24"/>
          </w:rPr>
          <w:t>http://faculty.washington.edu/nives/replication_data.html</w:t>
        </w:r>
      </w:hyperlink>
    </w:p>
    <w:p w14:paraId="6DED271C" w14:textId="77777777" w:rsidR="00A32DFA" w:rsidRPr="008750DF" w:rsidRDefault="00A32DFA" w:rsidP="006948A9">
      <w:pPr>
        <w:spacing w:after="0" w:line="240" w:lineRule="auto"/>
        <w:rPr>
          <w:rFonts w:asciiTheme="majorHAnsi" w:hAnsiTheme="majorHAnsi"/>
          <w:sz w:val="24"/>
          <w:szCs w:val="24"/>
        </w:rPr>
      </w:pPr>
    </w:p>
    <w:p w14:paraId="63023466" w14:textId="5E17ADF5" w:rsidR="0037689A" w:rsidRPr="008750DF" w:rsidRDefault="00F77E9B" w:rsidP="006948A9">
      <w:pPr>
        <w:spacing w:after="0" w:line="240" w:lineRule="auto"/>
        <w:rPr>
          <w:rFonts w:asciiTheme="majorHAnsi" w:hAnsiTheme="majorHAnsi"/>
          <w:sz w:val="24"/>
          <w:szCs w:val="24"/>
        </w:rPr>
      </w:pPr>
      <w:r w:rsidRPr="008750DF">
        <w:rPr>
          <w:rFonts w:asciiTheme="majorHAnsi" w:hAnsiTheme="majorHAnsi"/>
          <w:sz w:val="24"/>
          <w:szCs w:val="24"/>
        </w:rPr>
        <w:t xml:space="preserve">There have been other </w:t>
      </w:r>
      <w:r w:rsidR="0037689A" w:rsidRPr="008750DF">
        <w:rPr>
          <w:rFonts w:asciiTheme="majorHAnsi" w:hAnsiTheme="majorHAnsi"/>
          <w:sz w:val="24"/>
          <w:szCs w:val="24"/>
        </w:rPr>
        <w:t>instance</w:t>
      </w:r>
      <w:r w:rsidRPr="008750DF">
        <w:rPr>
          <w:rFonts w:asciiTheme="majorHAnsi" w:hAnsiTheme="majorHAnsi"/>
          <w:sz w:val="24"/>
          <w:szCs w:val="24"/>
        </w:rPr>
        <w:t>s</w:t>
      </w:r>
      <w:r w:rsidR="0037689A" w:rsidRPr="008750DF">
        <w:rPr>
          <w:rFonts w:asciiTheme="majorHAnsi" w:hAnsiTheme="majorHAnsi"/>
          <w:sz w:val="24"/>
          <w:szCs w:val="24"/>
        </w:rPr>
        <w:t xml:space="preserve"> of the alleged media bias</w:t>
      </w:r>
      <w:r w:rsidRPr="008750DF">
        <w:rPr>
          <w:rFonts w:asciiTheme="majorHAnsi" w:hAnsiTheme="majorHAnsi"/>
          <w:sz w:val="24"/>
          <w:szCs w:val="24"/>
        </w:rPr>
        <w:t xml:space="preserve"> of </w:t>
      </w:r>
      <w:r w:rsidR="006948A9" w:rsidRPr="008750DF">
        <w:rPr>
          <w:rFonts w:asciiTheme="majorHAnsi" w:hAnsiTheme="majorHAnsi"/>
          <w:i/>
          <w:sz w:val="24"/>
          <w:szCs w:val="24"/>
        </w:rPr>
        <w:t>The New York Times</w:t>
      </w:r>
      <w:r w:rsidRPr="008750DF">
        <w:rPr>
          <w:rFonts w:asciiTheme="majorHAnsi" w:hAnsiTheme="majorHAnsi"/>
          <w:i/>
          <w:sz w:val="24"/>
          <w:szCs w:val="24"/>
        </w:rPr>
        <w:t xml:space="preserve">. </w:t>
      </w:r>
      <w:r w:rsidRPr="008750DF">
        <w:rPr>
          <w:rFonts w:asciiTheme="majorHAnsi" w:hAnsiTheme="majorHAnsi"/>
          <w:sz w:val="24"/>
          <w:szCs w:val="24"/>
        </w:rPr>
        <w:t>For example, its coverage</w:t>
      </w:r>
      <w:r w:rsidRPr="008750DF">
        <w:rPr>
          <w:rFonts w:asciiTheme="majorHAnsi" w:hAnsiTheme="majorHAnsi"/>
          <w:i/>
          <w:sz w:val="24"/>
          <w:szCs w:val="24"/>
        </w:rPr>
        <w:t xml:space="preserve"> </w:t>
      </w:r>
      <w:r w:rsidR="006948A9" w:rsidRPr="008750DF">
        <w:rPr>
          <w:rFonts w:asciiTheme="majorHAnsi" w:hAnsiTheme="majorHAnsi"/>
          <w:sz w:val="24"/>
          <w:szCs w:val="24"/>
        </w:rPr>
        <w:t>o</w:t>
      </w:r>
      <w:r w:rsidRPr="008750DF">
        <w:rPr>
          <w:rFonts w:asciiTheme="majorHAnsi" w:hAnsiTheme="majorHAnsi"/>
          <w:sz w:val="24"/>
          <w:szCs w:val="24"/>
        </w:rPr>
        <w:t>f</w:t>
      </w:r>
      <w:r w:rsidR="006948A9" w:rsidRPr="008750DF">
        <w:rPr>
          <w:rFonts w:asciiTheme="majorHAnsi" w:hAnsiTheme="majorHAnsi"/>
          <w:sz w:val="24"/>
          <w:szCs w:val="24"/>
        </w:rPr>
        <w:t xml:space="preserve"> the Clinton-Sanders nomination contest has come under criticism.  For many</w:t>
      </w:r>
      <w:r w:rsidR="0037689A" w:rsidRPr="008750DF">
        <w:rPr>
          <w:rFonts w:asciiTheme="majorHAnsi" w:hAnsiTheme="majorHAnsi"/>
          <w:sz w:val="24"/>
          <w:szCs w:val="24"/>
        </w:rPr>
        <w:t>,</w:t>
      </w:r>
      <w:r w:rsidR="006948A9" w:rsidRPr="008750DF">
        <w:rPr>
          <w:rFonts w:asciiTheme="majorHAnsi" w:hAnsiTheme="majorHAnsi"/>
          <w:sz w:val="24"/>
          <w:szCs w:val="24"/>
        </w:rPr>
        <w:t xml:space="preserve"> this reflected the pro-establishment </w:t>
      </w:r>
      <w:r w:rsidR="0037689A" w:rsidRPr="008750DF">
        <w:rPr>
          <w:rFonts w:asciiTheme="majorHAnsi" w:hAnsiTheme="majorHAnsi"/>
          <w:sz w:val="24"/>
          <w:szCs w:val="24"/>
        </w:rPr>
        <w:t>“</w:t>
      </w:r>
      <w:r w:rsidR="006948A9" w:rsidRPr="008750DF">
        <w:rPr>
          <w:rFonts w:asciiTheme="majorHAnsi" w:hAnsiTheme="majorHAnsi"/>
          <w:sz w:val="24"/>
          <w:szCs w:val="24"/>
        </w:rPr>
        <w:t>bias</w:t>
      </w:r>
      <w:r w:rsidR="0037689A" w:rsidRPr="008750DF">
        <w:rPr>
          <w:rFonts w:asciiTheme="majorHAnsi" w:hAnsiTheme="majorHAnsi"/>
          <w:sz w:val="24"/>
          <w:szCs w:val="24"/>
        </w:rPr>
        <w:t>”</w:t>
      </w:r>
      <w:r w:rsidR="006948A9" w:rsidRPr="008750DF">
        <w:rPr>
          <w:rFonts w:asciiTheme="majorHAnsi" w:hAnsiTheme="majorHAnsi"/>
          <w:sz w:val="24"/>
          <w:szCs w:val="24"/>
        </w:rPr>
        <w:t xml:space="preserve"> of </w:t>
      </w:r>
      <w:r w:rsidR="006948A9" w:rsidRPr="008750DF">
        <w:rPr>
          <w:rFonts w:asciiTheme="majorHAnsi" w:hAnsiTheme="majorHAnsi"/>
          <w:i/>
          <w:sz w:val="24"/>
          <w:szCs w:val="24"/>
        </w:rPr>
        <w:t>the New York Times</w:t>
      </w:r>
      <w:r w:rsidR="006948A9" w:rsidRPr="008750DF">
        <w:rPr>
          <w:rFonts w:asciiTheme="majorHAnsi" w:hAnsiTheme="majorHAnsi"/>
          <w:sz w:val="24"/>
          <w:szCs w:val="24"/>
        </w:rPr>
        <w:t>. But more than a mere bias, there was an allegation that this newspaper edited an article documenting Sanders’ legislative achievements. This compelled the Times’ Public Editor to address the issue of “</w:t>
      </w:r>
      <w:hyperlink r:id="rId14" w:history="1">
        <w:r w:rsidR="006948A9" w:rsidRPr="008750DF">
          <w:rPr>
            <w:rStyle w:val="Hyperlink"/>
            <w:rFonts w:asciiTheme="majorHAnsi" w:hAnsiTheme="majorHAnsi"/>
            <w:sz w:val="24"/>
            <w:szCs w:val="24"/>
          </w:rPr>
          <w:t>stealth editing</w:t>
        </w:r>
      </w:hyperlink>
      <w:r w:rsidRPr="008750DF">
        <w:rPr>
          <w:rStyle w:val="Hyperlink"/>
          <w:rFonts w:asciiTheme="majorHAnsi" w:hAnsiTheme="majorHAnsi"/>
          <w:sz w:val="24"/>
          <w:szCs w:val="24"/>
        </w:rPr>
        <w:t xml:space="preserve">. </w:t>
      </w:r>
      <w:r w:rsidRPr="008750DF">
        <w:rPr>
          <w:rFonts w:asciiTheme="majorHAnsi" w:hAnsiTheme="majorHAnsi"/>
          <w:sz w:val="24"/>
          <w:szCs w:val="24"/>
        </w:rPr>
        <w:t xml:space="preserve">In fact, </w:t>
      </w:r>
      <w:r w:rsidR="006948A9" w:rsidRPr="008750DF">
        <w:rPr>
          <w:rFonts w:asciiTheme="majorHAnsi" w:hAnsiTheme="majorHAnsi"/>
          <w:sz w:val="24"/>
          <w:szCs w:val="24"/>
        </w:rPr>
        <w:t xml:space="preserve">a similar issue has arisen in the context of editing an already published Op-ed of Michael Eric Dyson, </w:t>
      </w:r>
      <w:hyperlink r:id="rId15" w:history="1">
        <w:r w:rsidR="006948A9" w:rsidRPr="008750DF">
          <w:rPr>
            <w:rStyle w:val="Hyperlink"/>
            <w:rFonts w:asciiTheme="majorHAnsi" w:hAnsiTheme="majorHAnsi"/>
            <w:sz w:val="24"/>
            <w:szCs w:val="24"/>
            <w:shd w:val="clear" w:color="auto" w:fill="FFFFFF"/>
          </w:rPr>
          <w:t>What White America Fails to See</w:t>
        </w:r>
      </w:hyperlink>
      <w:r w:rsidR="006948A9" w:rsidRPr="008750DF">
        <w:rPr>
          <w:rFonts w:asciiTheme="majorHAnsi" w:hAnsiTheme="majorHAnsi"/>
          <w:color w:val="333333"/>
          <w:sz w:val="24"/>
          <w:szCs w:val="24"/>
          <w:shd w:val="clear" w:color="auto" w:fill="FFFFFF"/>
        </w:rPr>
        <w:t xml:space="preserve">, </w:t>
      </w:r>
      <w:r w:rsidR="006948A9" w:rsidRPr="008750DF">
        <w:rPr>
          <w:rFonts w:asciiTheme="majorHAnsi" w:hAnsiTheme="majorHAnsi"/>
          <w:sz w:val="24"/>
          <w:szCs w:val="24"/>
        </w:rPr>
        <w:t xml:space="preserve">in the aftermath of Dallas shooting. </w:t>
      </w:r>
    </w:p>
    <w:p w14:paraId="66A11248" w14:textId="77777777" w:rsidR="0037689A" w:rsidRPr="008750DF" w:rsidRDefault="0037689A" w:rsidP="006948A9">
      <w:pPr>
        <w:spacing w:after="0" w:line="240" w:lineRule="auto"/>
        <w:rPr>
          <w:rFonts w:asciiTheme="majorHAnsi" w:hAnsiTheme="majorHAnsi"/>
          <w:sz w:val="24"/>
          <w:szCs w:val="24"/>
        </w:rPr>
      </w:pPr>
    </w:p>
    <w:p w14:paraId="4C473D35" w14:textId="48485956" w:rsidR="00D26100" w:rsidRPr="008750DF" w:rsidRDefault="007D3025" w:rsidP="006948A9">
      <w:pPr>
        <w:spacing w:after="0" w:line="240" w:lineRule="auto"/>
        <w:rPr>
          <w:rFonts w:asciiTheme="majorHAnsi" w:hAnsiTheme="majorHAnsi"/>
          <w:sz w:val="24"/>
          <w:szCs w:val="24"/>
        </w:rPr>
      </w:pPr>
      <w:r w:rsidRPr="008750DF">
        <w:rPr>
          <w:rFonts w:asciiTheme="majorHAnsi" w:hAnsiTheme="majorHAnsi"/>
          <w:sz w:val="24"/>
          <w:szCs w:val="24"/>
        </w:rPr>
        <w:t xml:space="preserve">In 1988, Edward Herman and Noam Chomsky wrote a famous book, </w:t>
      </w:r>
      <w:hyperlink r:id="rId16" w:history="1">
        <w:r w:rsidRPr="008750DF">
          <w:rPr>
            <w:rStyle w:val="Hyperlink"/>
            <w:rFonts w:asciiTheme="majorHAnsi" w:hAnsiTheme="majorHAnsi"/>
            <w:i/>
            <w:sz w:val="24"/>
            <w:szCs w:val="24"/>
          </w:rPr>
          <w:t>Manufacturing Consent</w:t>
        </w:r>
        <w:r w:rsidRPr="008750DF">
          <w:rPr>
            <w:rStyle w:val="Hyperlink"/>
            <w:rFonts w:asciiTheme="majorHAnsi" w:hAnsiTheme="majorHAnsi"/>
            <w:sz w:val="24"/>
            <w:szCs w:val="24"/>
          </w:rPr>
          <w:t>,</w:t>
        </w:r>
      </w:hyperlink>
      <w:r w:rsidRPr="008750DF">
        <w:rPr>
          <w:rFonts w:asciiTheme="majorHAnsi" w:hAnsiTheme="majorHAnsi"/>
          <w:sz w:val="24"/>
          <w:szCs w:val="24"/>
        </w:rPr>
        <w:t xml:space="preserve"> in which they argued that</w:t>
      </w:r>
      <w:r w:rsidR="00FE46DD" w:rsidRPr="008750DF">
        <w:rPr>
          <w:rFonts w:asciiTheme="majorHAnsi" w:hAnsiTheme="majorHAnsi"/>
          <w:sz w:val="24"/>
          <w:szCs w:val="24"/>
        </w:rPr>
        <w:t>,</w:t>
      </w:r>
      <w:r w:rsidRPr="008750DF">
        <w:rPr>
          <w:rFonts w:asciiTheme="majorHAnsi" w:hAnsiTheme="majorHAnsi"/>
          <w:sz w:val="24"/>
          <w:szCs w:val="24"/>
        </w:rPr>
        <w:t xml:space="preserve"> contrary to claims about </w:t>
      </w:r>
      <w:r w:rsidR="00FE46DD" w:rsidRPr="008750DF">
        <w:rPr>
          <w:rFonts w:asciiTheme="majorHAnsi" w:hAnsiTheme="majorHAnsi"/>
          <w:sz w:val="24"/>
          <w:szCs w:val="24"/>
        </w:rPr>
        <w:t xml:space="preserve">a </w:t>
      </w:r>
      <w:r w:rsidRPr="008750DF">
        <w:rPr>
          <w:rFonts w:asciiTheme="majorHAnsi" w:hAnsiTheme="majorHAnsi"/>
          <w:sz w:val="24"/>
          <w:szCs w:val="24"/>
        </w:rPr>
        <w:t xml:space="preserve">free press, the mass media in the United States had become a tool of the dominant institutions to carry out propaganda in support of the “system.” The Herman-Chomsky model might shed some light on how </w:t>
      </w:r>
      <w:r w:rsidRPr="008750DF">
        <w:rPr>
          <w:rFonts w:asciiTheme="majorHAnsi" w:hAnsiTheme="majorHAnsi"/>
          <w:i/>
          <w:sz w:val="24"/>
          <w:szCs w:val="24"/>
        </w:rPr>
        <w:t>The New York Times</w:t>
      </w:r>
      <w:r w:rsidRPr="008750DF">
        <w:rPr>
          <w:rFonts w:asciiTheme="majorHAnsi" w:hAnsiTheme="majorHAnsi"/>
          <w:sz w:val="24"/>
          <w:szCs w:val="24"/>
        </w:rPr>
        <w:t xml:space="preserve"> has covered the Brexit vote. </w:t>
      </w:r>
      <w:r w:rsidRPr="008750DF">
        <w:rPr>
          <w:rFonts w:asciiTheme="majorHAnsi" w:hAnsiTheme="majorHAnsi"/>
          <w:i/>
          <w:sz w:val="24"/>
          <w:szCs w:val="24"/>
        </w:rPr>
        <w:t xml:space="preserve">The </w:t>
      </w:r>
      <w:r w:rsidR="005D012C" w:rsidRPr="008750DF">
        <w:rPr>
          <w:rFonts w:asciiTheme="majorHAnsi" w:hAnsiTheme="majorHAnsi"/>
          <w:i/>
          <w:sz w:val="24"/>
          <w:szCs w:val="24"/>
        </w:rPr>
        <w:t>New York Times</w:t>
      </w:r>
      <w:r w:rsidR="005D012C" w:rsidRPr="008750DF">
        <w:rPr>
          <w:rFonts w:asciiTheme="majorHAnsi" w:hAnsiTheme="majorHAnsi"/>
          <w:sz w:val="24"/>
          <w:szCs w:val="24"/>
        </w:rPr>
        <w:t xml:space="preserve"> </w:t>
      </w:r>
      <w:r w:rsidRPr="008750DF">
        <w:rPr>
          <w:rFonts w:asciiTheme="majorHAnsi" w:hAnsiTheme="majorHAnsi"/>
          <w:sz w:val="24"/>
          <w:szCs w:val="24"/>
        </w:rPr>
        <w:t xml:space="preserve">has </w:t>
      </w:r>
      <w:r w:rsidR="00432D51" w:rsidRPr="008750DF">
        <w:rPr>
          <w:rFonts w:asciiTheme="majorHAnsi" w:hAnsiTheme="majorHAnsi"/>
          <w:sz w:val="24"/>
          <w:szCs w:val="24"/>
        </w:rPr>
        <w:t xml:space="preserve">emerged as an </w:t>
      </w:r>
      <w:r w:rsidRPr="008750DF">
        <w:rPr>
          <w:rFonts w:asciiTheme="majorHAnsi" w:hAnsiTheme="majorHAnsi"/>
          <w:sz w:val="24"/>
          <w:szCs w:val="24"/>
        </w:rPr>
        <w:t xml:space="preserve">important </w:t>
      </w:r>
      <w:r w:rsidR="00DB575C" w:rsidRPr="008750DF">
        <w:rPr>
          <w:rFonts w:asciiTheme="majorHAnsi" w:hAnsiTheme="majorHAnsi"/>
          <w:sz w:val="24"/>
          <w:szCs w:val="24"/>
        </w:rPr>
        <w:t xml:space="preserve">articulator of the </w:t>
      </w:r>
      <w:r w:rsidR="00D26100" w:rsidRPr="008750DF">
        <w:rPr>
          <w:rFonts w:asciiTheme="majorHAnsi" w:hAnsiTheme="majorHAnsi"/>
          <w:sz w:val="24"/>
          <w:szCs w:val="24"/>
        </w:rPr>
        <w:t>“</w:t>
      </w:r>
      <w:r w:rsidR="006948A9" w:rsidRPr="008750DF">
        <w:rPr>
          <w:rFonts w:asciiTheme="majorHAnsi" w:hAnsiTheme="majorHAnsi"/>
          <w:sz w:val="24"/>
          <w:szCs w:val="24"/>
        </w:rPr>
        <w:t>cosmopolitan</w:t>
      </w:r>
      <w:r w:rsidR="00D26100" w:rsidRPr="008750DF">
        <w:rPr>
          <w:rFonts w:asciiTheme="majorHAnsi" w:hAnsiTheme="majorHAnsi"/>
          <w:sz w:val="24"/>
          <w:szCs w:val="24"/>
        </w:rPr>
        <w:t>”</w:t>
      </w:r>
      <w:r w:rsidR="006948A9" w:rsidRPr="008750DF">
        <w:rPr>
          <w:rFonts w:asciiTheme="majorHAnsi" w:hAnsiTheme="majorHAnsi"/>
          <w:sz w:val="24"/>
          <w:szCs w:val="24"/>
        </w:rPr>
        <w:t xml:space="preserve"> </w:t>
      </w:r>
      <w:r w:rsidR="00DB575C" w:rsidRPr="008750DF">
        <w:rPr>
          <w:rFonts w:asciiTheme="majorHAnsi" w:hAnsiTheme="majorHAnsi"/>
          <w:sz w:val="24"/>
          <w:szCs w:val="24"/>
        </w:rPr>
        <w:t xml:space="preserve">perspective on </w:t>
      </w:r>
      <w:r w:rsidRPr="008750DF">
        <w:rPr>
          <w:rFonts w:asciiTheme="majorHAnsi" w:hAnsiTheme="majorHAnsi"/>
          <w:sz w:val="24"/>
          <w:szCs w:val="24"/>
        </w:rPr>
        <w:t xml:space="preserve">economic and political integration.  </w:t>
      </w:r>
      <w:r w:rsidR="00432D51" w:rsidRPr="008750DF">
        <w:rPr>
          <w:rFonts w:asciiTheme="majorHAnsi" w:hAnsiTheme="majorHAnsi"/>
          <w:sz w:val="24"/>
          <w:szCs w:val="24"/>
        </w:rPr>
        <w:t xml:space="preserve">Because </w:t>
      </w:r>
      <w:r w:rsidRPr="008750DF">
        <w:rPr>
          <w:rFonts w:asciiTheme="majorHAnsi" w:hAnsiTheme="majorHAnsi"/>
          <w:sz w:val="24"/>
          <w:szCs w:val="24"/>
        </w:rPr>
        <w:t>Brexit seeks to</w:t>
      </w:r>
      <w:r w:rsidR="00432D51" w:rsidRPr="008750DF">
        <w:rPr>
          <w:rFonts w:asciiTheme="majorHAnsi" w:hAnsiTheme="majorHAnsi"/>
          <w:sz w:val="24"/>
          <w:szCs w:val="24"/>
        </w:rPr>
        <w:t xml:space="preserve"> turn the tide of </w:t>
      </w:r>
      <w:r w:rsidR="00D26100" w:rsidRPr="008750DF">
        <w:rPr>
          <w:rFonts w:asciiTheme="majorHAnsi" w:hAnsiTheme="majorHAnsi"/>
          <w:sz w:val="24"/>
          <w:szCs w:val="24"/>
        </w:rPr>
        <w:t xml:space="preserve">regional </w:t>
      </w:r>
      <w:r w:rsidR="00432D51" w:rsidRPr="008750DF">
        <w:rPr>
          <w:rFonts w:asciiTheme="majorHAnsi" w:hAnsiTheme="majorHAnsi"/>
          <w:sz w:val="24"/>
          <w:szCs w:val="24"/>
        </w:rPr>
        <w:t xml:space="preserve">integration, </w:t>
      </w:r>
      <w:r w:rsidR="00432D51" w:rsidRPr="008750DF">
        <w:rPr>
          <w:rFonts w:asciiTheme="majorHAnsi" w:hAnsiTheme="majorHAnsi"/>
          <w:i/>
          <w:sz w:val="24"/>
          <w:szCs w:val="24"/>
        </w:rPr>
        <w:t>the New York Times</w:t>
      </w:r>
      <w:r w:rsidR="006948A9" w:rsidRPr="008750DF">
        <w:rPr>
          <w:rFonts w:asciiTheme="majorHAnsi" w:hAnsiTheme="majorHAnsi"/>
          <w:i/>
          <w:sz w:val="24"/>
          <w:szCs w:val="24"/>
        </w:rPr>
        <w:t>’</w:t>
      </w:r>
      <w:r w:rsidR="00432D51" w:rsidRPr="008750DF">
        <w:rPr>
          <w:rFonts w:asciiTheme="majorHAnsi" w:hAnsiTheme="majorHAnsi"/>
          <w:sz w:val="24"/>
          <w:szCs w:val="24"/>
        </w:rPr>
        <w:t xml:space="preserve"> </w:t>
      </w:r>
      <w:r w:rsidR="00D26100" w:rsidRPr="008750DF">
        <w:rPr>
          <w:rFonts w:asciiTheme="majorHAnsi" w:hAnsiTheme="majorHAnsi"/>
          <w:sz w:val="24"/>
          <w:szCs w:val="24"/>
        </w:rPr>
        <w:t xml:space="preserve">editorials are </w:t>
      </w:r>
      <w:r w:rsidR="00F77E9B" w:rsidRPr="008750DF">
        <w:rPr>
          <w:rFonts w:asciiTheme="majorHAnsi" w:hAnsiTheme="majorHAnsi"/>
          <w:sz w:val="24"/>
          <w:szCs w:val="24"/>
        </w:rPr>
        <w:t>(</w:t>
      </w:r>
      <w:r w:rsidR="00D26100" w:rsidRPr="008750DF">
        <w:rPr>
          <w:rFonts w:asciiTheme="majorHAnsi" w:hAnsiTheme="majorHAnsi"/>
          <w:sz w:val="24"/>
          <w:szCs w:val="24"/>
        </w:rPr>
        <w:t>not surprisingly</w:t>
      </w:r>
      <w:r w:rsidR="00F77E9B" w:rsidRPr="008750DF">
        <w:rPr>
          <w:rFonts w:asciiTheme="majorHAnsi" w:hAnsiTheme="majorHAnsi"/>
          <w:sz w:val="24"/>
          <w:szCs w:val="24"/>
        </w:rPr>
        <w:t>)</w:t>
      </w:r>
      <w:r w:rsidR="00D26100" w:rsidRPr="008750DF">
        <w:rPr>
          <w:rFonts w:asciiTheme="majorHAnsi" w:hAnsiTheme="majorHAnsi"/>
          <w:sz w:val="24"/>
          <w:szCs w:val="24"/>
        </w:rPr>
        <w:t xml:space="preserve"> </w:t>
      </w:r>
      <w:r w:rsidR="006948A9" w:rsidRPr="008750DF">
        <w:rPr>
          <w:rFonts w:asciiTheme="majorHAnsi" w:hAnsiTheme="majorHAnsi"/>
          <w:sz w:val="24"/>
          <w:szCs w:val="24"/>
        </w:rPr>
        <w:t>critical about it</w:t>
      </w:r>
      <w:r w:rsidR="00432D51" w:rsidRPr="008750DF">
        <w:rPr>
          <w:rFonts w:asciiTheme="majorHAnsi" w:hAnsiTheme="majorHAnsi"/>
          <w:sz w:val="24"/>
          <w:szCs w:val="24"/>
        </w:rPr>
        <w:t>.</w:t>
      </w:r>
      <w:r w:rsidRPr="008750DF">
        <w:rPr>
          <w:rFonts w:asciiTheme="majorHAnsi" w:hAnsiTheme="majorHAnsi"/>
          <w:sz w:val="24"/>
          <w:szCs w:val="24"/>
        </w:rPr>
        <w:t xml:space="preserve"> </w:t>
      </w:r>
      <w:r w:rsidR="00DB575C" w:rsidRPr="008750DF">
        <w:rPr>
          <w:rFonts w:asciiTheme="majorHAnsi" w:hAnsiTheme="majorHAnsi"/>
          <w:sz w:val="24"/>
          <w:szCs w:val="24"/>
        </w:rPr>
        <w:t xml:space="preserve"> </w:t>
      </w:r>
      <w:r w:rsidR="00D26100" w:rsidRPr="008750DF">
        <w:rPr>
          <w:rFonts w:asciiTheme="majorHAnsi" w:hAnsiTheme="majorHAnsi"/>
          <w:sz w:val="24"/>
          <w:szCs w:val="24"/>
        </w:rPr>
        <w:t>But it is another matter when this bias is reflected in news stories and virtually all other coverage; in this case the newspaper itself becomes a political operative.</w:t>
      </w:r>
    </w:p>
    <w:p w14:paraId="6403E70E" w14:textId="77777777" w:rsidR="00D26100" w:rsidRPr="008750DF" w:rsidRDefault="00D26100" w:rsidP="006948A9">
      <w:pPr>
        <w:spacing w:after="0" w:line="240" w:lineRule="auto"/>
        <w:rPr>
          <w:rFonts w:asciiTheme="majorHAnsi" w:hAnsiTheme="majorHAnsi"/>
          <w:sz w:val="24"/>
          <w:szCs w:val="24"/>
        </w:rPr>
      </w:pPr>
    </w:p>
    <w:p w14:paraId="4B480D01" w14:textId="77777777" w:rsidR="00124B4E" w:rsidRDefault="00124B4E" w:rsidP="006948A9">
      <w:pPr>
        <w:spacing w:after="0" w:line="240" w:lineRule="auto"/>
        <w:rPr>
          <w:rFonts w:asciiTheme="majorHAnsi" w:hAnsiTheme="majorHAnsi"/>
          <w:sz w:val="24"/>
          <w:szCs w:val="24"/>
        </w:rPr>
      </w:pPr>
    </w:p>
    <w:p w14:paraId="4F6DD724" w14:textId="77777777" w:rsidR="00152F64" w:rsidRPr="008750DF" w:rsidRDefault="00152F64" w:rsidP="006948A9">
      <w:pPr>
        <w:spacing w:after="0" w:line="240" w:lineRule="auto"/>
        <w:rPr>
          <w:rFonts w:asciiTheme="majorHAnsi" w:hAnsiTheme="majorHAnsi"/>
          <w:sz w:val="24"/>
          <w:szCs w:val="24"/>
        </w:rPr>
      </w:pPr>
    </w:p>
    <w:p w14:paraId="04C3E4E6" w14:textId="7F2BD1DB" w:rsidR="00D26100" w:rsidRPr="008750DF" w:rsidRDefault="007D3025" w:rsidP="006948A9">
      <w:pPr>
        <w:spacing w:after="0" w:line="240" w:lineRule="auto"/>
        <w:rPr>
          <w:rFonts w:asciiTheme="majorHAnsi" w:hAnsiTheme="majorHAnsi"/>
          <w:sz w:val="24"/>
          <w:szCs w:val="24"/>
        </w:rPr>
      </w:pPr>
      <w:r w:rsidRPr="008750DF">
        <w:rPr>
          <w:rFonts w:asciiTheme="majorHAnsi" w:hAnsiTheme="majorHAnsi"/>
          <w:sz w:val="24"/>
          <w:szCs w:val="24"/>
        </w:rPr>
        <w:lastRenderedPageBreak/>
        <w:t>But the issue is more than a bias in newspaper</w:t>
      </w:r>
      <w:r w:rsidR="006948A9" w:rsidRPr="008750DF">
        <w:rPr>
          <w:rFonts w:asciiTheme="majorHAnsi" w:hAnsiTheme="majorHAnsi"/>
          <w:sz w:val="24"/>
          <w:szCs w:val="24"/>
        </w:rPr>
        <w:t xml:space="preserve"> coverage</w:t>
      </w:r>
      <w:r w:rsidR="002F345C" w:rsidRPr="008750DF">
        <w:rPr>
          <w:rFonts w:asciiTheme="majorHAnsi" w:hAnsiTheme="majorHAnsi"/>
          <w:sz w:val="24"/>
          <w:szCs w:val="24"/>
        </w:rPr>
        <w:t xml:space="preserve">. It </w:t>
      </w:r>
      <w:r w:rsidR="006948A9" w:rsidRPr="008750DF">
        <w:rPr>
          <w:rFonts w:asciiTheme="majorHAnsi" w:hAnsiTheme="majorHAnsi"/>
          <w:sz w:val="24"/>
          <w:szCs w:val="24"/>
        </w:rPr>
        <w:t>suggests t</w:t>
      </w:r>
      <w:r w:rsidR="00AD63FE" w:rsidRPr="008750DF">
        <w:rPr>
          <w:rFonts w:asciiTheme="majorHAnsi" w:hAnsiTheme="majorHAnsi"/>
          <w:sz w:val="24"/>
          <w:szCs w:val="24"/>
        </w:rPr>
        <w:t xml:space="preserve">hat </w:t>
      </w:r>
      <w:r w:rsidR="00432D51" w:rsidRPr="008750DF">
        <w:rPr>
          <w:rFonts w:asciiTheme="majorHAnsi" w:hAnsiTheme="majorHAnsi"/>
          <w:sz w:val="24"/>
          <w:szCs w:val="24"/>
        </w:rPr>
        <w:t xml:space="preserve">the </w:t>
      </w:r>
      <w:r w:rsidR="006948A9" w:rsidRPr="008750DF">
        <w:rPr>
          <w:rFonts w:asciiTheme="majorHAnsi" w:hAnsiTheme="majorHAnsi"/>
          <w:sz w:val="24"/>
          <w:szCs w:val="24"/>
        </w:rPr>
        <w:t xml:space="preserve">“cosmopolitans,” the winners from political </w:t>
      </w:r>
      <w:r w:rsidR="00432D51" w:rsidRPr="008750DF">
        <w:rPr>
          <w:rFonts w:asciiTheme="majorHAnsi" w:hAnsiTheme="majorHAnsi"/>
          <w:sz w:val="24"/>
          <w:szCs w:val="24"/>
        </w:rPr>
        <w:t xml:space="preserve">and economic </w:t>
      </w:r>
      <w:r w:rsidR="006948A9" w:rsidRPr="008750DF">
        <w:rPr>
          <w:rFonts w:asciiTheme="majorHAnsi" w:hAnsiTheme="majorHAnsi"/>
          <w:sz w:val="24"/>
          <w:szCs w:val="24"/>
        </w:rPr>
        <w:t xml:space="preserve">integration, </w:t>
      </w:r>
      <w:r w:rsidR="00D26100" w:rsidRPr="008750DF">
        <w:rPr>
          <w:rFonts w:asciiTheme="majorHAnsi" w:hAnsiTheme="majorHAnsi"/>
          <w:sz w:val="24"/>
          <w:szCs w:val="24"/>
        </w:rPr>
        <w:t xml:space="preserve">have not appreciated </w:t>
      </w:r>
      <w:r w:rsidR="00432D51" w:rsidRPr="008750DF">
        <w:rPr>
          <w:rFonts w:asciiTheme="majorHAnsi" w:hAnsiTheme="majorHAnsi"/>
          <w:sz w:val="24"/>
          <w:szCs w:val="24"/>
        </w:rPr>
        <w:t xml:space="preserve">the </w:t>
      </w:r>
      <w:r w:rsidR="00491E08" w:rsidRPr="008750DF">
        <w:rPr>
          <w:rFonts w:asciiTheme="majorHAnsi" w:hAnsiTheme="majorHAnsi"/>
          <w:sz w:val="24"/>
          <w:szCs w:val="24"/>
        </w:rPr>
        <w:t xml:space="preserve">broader </w:t>
      </w:r>
      <w:r w:rsidR="008B72AF" w:rsidRPr="008750DF">
        <w:rPr>
          <w:rFonts w:asciiTheme="majorHAnsi" w:hAnsiTheme="majorHAnsi"/>
          <w:sz w:val="24"/>
          <w:szCs w:val="24"/>
        </w:rPr>
        <w:t xml:space="preserve">message </w:t>
      </w:r>
      <w:r w:rsidR="00A66306" w:rsidRPr="008750DF">
        <w:rPr>
          <w:rFonts w:asciiTheme="majorHAnsi" w:hAnsiTheme="majorHAnsi"/>
          <w:sz w:val="24"/>
          <w:szCs w:val="24"/>
        </w:rPr>
        <w:t xml:space="preserve">of </w:t>
      </w:r>
      <w:r w:rsidR="008B72AF" w:rsidRPr="008750DF">
        <w:rPr>
          <w:rFonts w:asciiTheme="majorHAnsi" w:hAnsiTheme="majorHAnsi"/>
          <w:sz w:val="24"/>
          <w:szCs w:val="24"/>
        </w:rPr>
        <w:t>the British voters</w:t>
      </w:r>
      <w:r w:rsidR="009A0EB5" w:rsidRPr="008750DF">
        <w:rPr>
          <w:rFonts w:asciiTheme="majorHAnsi" w:hAnsiTheme="majorHAnsi"/>
          <w:sz w:val="24"/>
          <w:szCs w:val="24"/>
        </w:rPr>
        <w:t xml:space="preserve">. </w:t>
      </w:r>
      <w:r w:rsidR="00D26100" w:rsidRPr="008750DF">
        <w:rPr>
          <w:rFonts w:asciiTheme="majorHAnsi" w:hAnsiTheme="majorHAnsi"/>
          <w:sz w:val="24"/>
          <w:szCs w:val="24"/>
        </w:rPr>
        <w:t xml:space="preserve">It is easy to dismiss it as racism, xenophobia, and misinformation, as </w:t>
      </w:r>
      <w:r w:rsidR="00D26100" w:rsidRPr="008750DF">
        <w:rPr>
          <w:rFonts w:asciiTheme="majorHAnsi" w:hAnsiTheme="majorHAnsi"/>
          <w:i/>
          <w:sz w:val="24"/>
          <w:szCs w:val="24"/>
        </w:rPr>
        <w:t>the New York Times</w:t>
      </w:r>
      <w:r w:rsidR="00D26100" w:rsidRPr="008750DF">
        <w:rPr>
          <w:rFonts w:asciiTheme="majorHAnsi" w:hAnsiTheme="majorHAnsi"/>
          <w:sz w:val="24"/>
          <w:szCs w:val="24"/>
        </w:rPr>
        <w:t xml:space="preserve"> seems to suggest. </w:t>
      </w:r>
      <w:r w:rsidR="00F77E9B" w:rsidRPr="008750DF">
        <w:rPr>
          <w:rFonts w:asciiTheme="majorHAnsi" w:hAnsiTheme="majorHAnsi"/>
          <w:sz w:val="24"/>
          <w:szCs w:val="24"/>
        </w:rPr>
        <w:t xml:space="preserve">May be it is worth exploring if British </w:t>
      </w:r>
      <w:r w:rsidR="002F345C" w:rsidRPr="008750DF">
        <w:rPr>
          <w:rFonts w:asciiTheme="majorHAnsi" w:hAnsiTheme="majorHAnsi"/>
          <w:sz w:val="24"/>
          <w:szCs w:val="24"/>
        </w:rPr>
        <w:t>voters</w:t>
      </w:r>
      <w:r w:rsidR="00F77E9B" w:rsidRPr="008750DF">
        <w:rPr>
          <w:rFonts w:asciiTheme="majorHAnsi" w:hAnsiTheme="majorHAnsi"/>
          <w:sz w:val="24"/>
          <w:szCs w:val="24"/>
        </w:rPr>
        <w:t xml:space="preserve"> saw </w:t>
      </w:r>
      <w:r w:rsidR="00432D51" w:rsidRPr="008750DF">
        <w:rPr>
          <w:rFonts w:asciiTheme="majorHAnsi" w:hAnsiTheme="majorHAnsi"/>
          <w:sz w:val="24"/>
          <w:szCs w:val="24"/>
        </w:rPr>
        <w:t xml:space="preserve">it </w:t>
      </w:r>
      <w:r w:rsidR="00D26100" w:rsidRPr="008750DF">
        <w:rPr>
          <w:rFonts w:asciiTheme="majorHAnsi" w:hAnsiTheme="majorHAnsi"/>
          <w:sz w:val="24"/>
          <w:szCs w:val="24"/>
        </w:rPr>
        <w:t xml:space="preserve">differently. </w:t>
      </w:r>
      <w:r w:rsidR="00F77E9B" w:rsidRPr="008750DF">
        <w:rPr>
          <w:rFonts w:asciiTheme="majorHAnsi" w:hAnsiTheme="majorHAnsi"/>
          <w:sz w:val="24"/>
          <w:szCs w:val="24"/>
        </w:rPr>
        <w:t xml:space="preserve">As recent scholarship on globalization and inequality suggests, </w:t>
      </w:r>
      <w:r w:rsidR="00432D51" w:rsidRPr="008750DF">
        <w:rPr>
          <w:rFonts w:asciiTheme="majorHAnsi" w:hAnsiTheme="majorHAnsi"/>
          <w:sz w:val="24"/>
          <w:szCs w:val="24"/>
        </w:rPr>
        <w:t xml:space="preserve">the proverbial tide of economic and political integration </w:t>
      </w:r>
      <w:r w:rsidR="00491E08" w:rsidRPr="008750DF">
        <w:rPr>
          <w:rFonts w:asciiTheme="majorHAnsi" w:hAnsiTheme="majorHAnsi"/>
          <w:sz w:val="24"/>
          <w:szCs w:val="24"/>
        </w:rPr>
        <w:t>is not lifting all boa</w:t>
      </w:r>
      <w:r w:rsidR="008B72AF" w:rsidRPr="008750DF">
        <w:rPr>
          <w:rFonts w:asciiTheme="majorHAnsi" w:hAnsiTheme="majorHAnsi"/>
          <w:sz w:val="24"/>
          <w:szCs w:val="24"/>
        </w:rPr>
        <w:t xml:space="preserve">ts; it is sinking most and </w:t>
      </w:r>
      <w:r w:rsidR="00491E08" w:rsidRPr="008750DF">
        <w:rPr>
          <w:rFonts w:asciiTheme="majorHAnsi" w:hAnsiTheme="majorHAnsi"/>
          <w:sz w:val="24"/>
          <w:szCs w:val="24"/>
        </w:rPr>
        <w:t xml:space="preserve">lifting </w:t>
      </w:r>
      <w:r w:rsidR="008B72AF" w:rsidRPr="008750DF">
        <w:rPr>
          <w:rFonts w:asciiTheme="majorHAnsi" w:hAnsiTheme="majorHAnsi"/>
          <w:sz w:val="24"/>
          <w:szCs w:val="24"/>
        </w:rPr>
        <w:t xml:space="preserve">the </w:t>
      </w:r>
      <w:r w:rsidR="00AD63FE" w:rsidRPr="008750DF">
        <w:rPr>
          <w:rFonts w:asciiTheme="majorHAnsi" w:hAnsiTheme="majorHAnsi"/>
          <w:sz w:val="24"/>
          <w:szCs w:val="24"/>
        </w:rPr>
        <w:t xml:space="preserve">luxury </w:t>
      </w:r>
      <w:r w:rsidR="008B72AF" w:rsidRPr="008750DF">
        <w:rPr>
          <w:rFonts w:asciiTheme="majorHAnsi" w:hAnsiTheme="majorHAnsi"/>
          <w:sz w:val="24"/>
          <w:szCs w:val="24"/>
        </w:rPr>
        <w:t>yachts of the elite</w:t>
      </w:r>
      <w:r w:rsidR="00491E08" w:rsidRPr="008750DF">
        <w:rPr>
          <w:rFonts w:asciiTheme="majorHAnsi" w:hAnsiTheme="majorHAnsi"/>
          <w:sz w:val="24"/>
          <w:szCs w:val="24"/>
        </w:rPr>
        <w:t xml:space="preserve"> only</w:t>
      </w:r>
      <w:r w:rsidR="008B72AF" w:rsidRPr="008750DF">
        <w:rPr>
          <w:rFonts w:asciiTheme="majorHAnsi" w:hAnsiTheme="majorHAnsi"/>
          <w:sz w:val="24"/>
          <w:szCs w:val="24"/>
        </w:rPr>
        <w:t>.</w:t>
      </w:r>
      <w:r w:rsidR="006948A9" w:rsidRPr="008750DF">
        <w:rPr>
          <w:rFonts w:asciiTheme="majorHAnsi" w:hAnsiTheme="majorHAnsi"/>
          <w:sz w:val="24"/>
          <w:szCs w:val="24"/>
        </w:rPr>
        <w:t xml:space="preserve">  </w:t>
      </w:r>
    </w:p>
    <w:p w14:paraId="6A30F2BD" w14:textId="77777777" w:rsidR="00D26100" w:rsidRPr="008750DF" w:rsidRDefault="00D26100" w:rsidP="006948A9">
      <w:pPr>
        <w:spacing w:after="0" w:line="240" w:lineRule="auto"/>
        <w:rPr>
          <w:rFonts w:asciiTheme="majorHAnsi" w:hAnsiTheme="majorHAnsi"/>
          <w:sz w:val="24"/>
          <w:szCs w:val="24"/>
        </w:rPr>
      </w:pPr>
    </w:p>
    <w:p w14:paraId="72DD3CC9" w14:textId="1590C707" w:rsidR="00BE3A08" w:rsidRPr="008750DF" w:rsidRDefault="006948A9" w:rsidP="006948A9">
      <w:pPr>
        <w:spacing w:after="0" w:line="240" w:lineRule="auto"/>
        <w:rPr>
          <w:rFonts w:asciiTheme="majorHAnsi" w:hAnsiTheme="majorHAnsi"/>
          <w:sz w:val="24"/>
          <w:szCs w:val="24"/>
        </w:rPr>
      </w:pPr>
      <w:r w:rsidRPr="008750DF">
        <w:rPr>
          <w:rFonts w:asciiTheme="majorHAnsi" w:hAnsiTheme="majorHAnsi"/>
          <w:sz w:val="24"/>
          <w:szCs w:val="24"/>
        </w:rPr>
        <w:t xml:space="preserve">Brexit, of course, reflects the issues of immigration. But opposing immigration does not </w:t>
      </w:r>
      <w:r w:rsidR="00D26100" w:rsidRPr="008750DF">
        <w:rPr>
          <w:rFonts w:asciiTheme="majorHAnsi" w:hAnsiTheme="majorHAnsi"/>
          <w:sz w:val="24"/>
          <w:szCs w:val="24"/>
        </w:rPr>
        <w:t xml:space="preserve">automatically </w:t>
      </w:r>
      <w:r w:rsidRPr="008750DF">
        <w:rPr>
          <w:rFonts w:asciiTheme="majorHAnsi" w:hAnsiTheme="majorHAnsi"/>
          <w:sz w:val="24"/>
          <w:szCs w:val="24"/>
        </w:rPr>
        <w:t xml:space="preserve">make the pro-Brexit voters racist or xenophobic. For one, immigration has important economic implications for the local economy. These issues are exacerbated when local economies are in decline and income inequalities are increasing. Of course, racist and bigoted politicians will take advantage of such situations. But it is critical not to </w:t>
      </w:r>
      <w:r w:rsidR="00D26100" w:rsidRPr="008750DF">
        <w:rPr>
          <w:rFonts w:asciiTheme="majorHAnsi" w:hAnsiTheme="majorHAnsi"/>
          <w:sz w:val="24"/>
          <w:szCs w:val="24"/>
        </w:rPr>
        <w:t>confuse the</w:t>
      </w:r>
      <w:r w:rsidRPr="008750DF">
        <w:rPr>
          <w:rFonts w:asciiTheme="majorHAnsi" w:hAnsiTheme="majorHAnsi"/>
          <w:sz w:val="24"/>
          <w:szCs w:val="24"/>
        </w:rPr>
        <w:t xml:space="preserve"> concerns of the voters with the strategies of politicians.</w:t>
      </w:r>
    </w:p>
    <w:p w14:paraId="2C71DC16" w14:textId="77777777" w:rsidR="006948A9" w:rsidRPr="008750DF" w:rsidRDefault="006948A9" w:rsidP="006948A9">
      <w:pPr>
        <w:spacing w:after="0" w:line="240" w:lineRule="auto"/>
        <w:rPr>
          <w:rFonts w:asciiTheme="majorHAnsi" w:hAnsiTheme="majorHAnsi"/>
          <w:sz w:val="24"/>
          <w:szCs w:val="24"/>
        </w:rPr>
      </w:pPr>
    </w:p>
    <w:p w14:paraId="27151594" w14:textId="5B73A3E5" w:rsidR="004C2C97" w:rsidRPr="00732277" w:rsidRDefault="00E96870" w:rsidP="006948A9">
      <w:pPr>
        <w:spacing w:after="0" w:line="240" w:lineRule="auto"/>
        <w:rPr>
          <w:rFonts w:asciiTheme="majorHAnsi" w:hAnsiTheme="majorHAnsi"/>
          <w:sz w:val="24"/>
          <w:szCs w:val="24"/>
        </w:rPr>
      </w:pPr>
      <w:r w:rsidRPr="008750DF">
        <w:rPr>
          <w:rFonts w:asciiTheme="majorHAnsi" w:hAnsiTheme="majorHAnsi"/>
          <w:sz w:val="24"/>
          <w:szCs w:val="24"/>
        </w:rPr>
        <w:t xml:space="preserve">Democracy requires </w:t>
      </w:r>
      <w:r w:rsidR="006F0766" w:rsidRPr="008750DF">
        <w:rPr>
          <w:rFonts w:asciiTheme="majorHAnsi" w:hAnsiTheme="majorHAnsi"/>
          <w:sz w:val="24"/>
          <w:szCs w:val="24"/>
        </w:rPr>
        <w:t>that t</w:t>
      </w:r>
      <w:r w:rsidRPr="008750DF">
        <w:rPr>
          <w:rFonts w:asciiTheme="majorHAnsi" w:hAnsiTheme="majorHAnsi"/>
          <w:sz w:val="24"/>
          <w:szCs w:val="24"/>
        </w:rPr>
        <w:t>hose who control the levers of power</w:t>
      </w:r>
      <w:r w:rsidR="006F0766" w:rsidRPr="008750DF">
        <w:rPr>
          <w:rFonts w:asciiTheme="majorHAnsi" w:hAnsiTheme="majorHAnsi"/>
          <w:sz w:val="24"/>
          <w:szCs w:val="24"/>
        </w:rPr>
        <w:t xml:space="preserve">, </w:t>
      </w:r>
      <w:r w:rsidR="00746141" w:rsidRPr="008750DF">
        <w:rPr>
          <w:rFonts w:asciiTheme="majorHAnsi" w:hAnsiTheme="majorHAnsi"/>
          <w:sz w:val="24"/>
          <w:szCs w:val="24"/>
        </w:rPr>
        <w:t xml:space="preserve">including mass media, </w:t>
      </w:r>
      <w:r w:rsidR="006F0766" w:rsidRPr="008750DF">
        <w:rPr>
          <w:rFonts w:asciiTheme="majorHAnsi" w:hAnsiTheme="majorHAnsi"/>
          <w:sz w:val="24"/>
          <w:szCs w:val="24"/>
        </w:rPr>
        <w:t xml:space="preserve">should </w:t>
      </w:r>
      <w:r w:rsidRPr="008750DF">
        <w:rPr>
          <w:rFonts w:asciiTheme="majorHAnsi" w:hAnsiTheme="majorHAnsi"/>
          <w:sz w:val="24"/>
          <w:szCs w:val="24"/>
        </w:rPr>
        <w:t xml:space="preserve">play fair. </w:t>
      </w:r>
      <w:r w:rsidR="00906200" w:rsidRPr="008750DF">
        <w:rPr>
          <w:rFonts w:asciiTheme="majorHAnsi" w:hAnsiTheme="majorHAnsi"/>
          <w:sz w:val="24"/>
          <w:szCs w:val="24"/>
        </w:rPr>
        <w:t xml:space="preserve">As an eminent newspaper, </w:t>
      </w:r>
      <w:r w:rsidRPr="008750DF">
        <w:rPr>
          <w:rFonts w:asciiTheme="majorHAnsi" w:hAnsiTheme="majorHAnsi"/>
          <w:i/>
          <w:sz w:val="24"/>
          <w:szCs w:val="24"/>
        </w:rPr>
        <w:t>The New York Times</w:t>
      </w:r>
      <w:r w:rsidRPr="008750DF">
        <w:rPr>
          <w:rFonts w:asciiTheme="majorHAnsi" w:hAnsiTheme="majorHAnsi"/>
          <w:sz w:val="24"/>
          <w:szCs w:val="24"/>
        </w:rPr>
        <w:t xml:space="preserve"> ought to ask itself</w:t>
      </w:r>
      <w:r w:rsidR="006F0766" w:rsidRPr="008750DF">
        <w:rPr>
          <w:rFonts w:asciiTheme="majorHAnsi" w:hAnsiTheme="majorHAnsi"/>
          <w:sz w:val="24"/>
          <w:szCs w:val="24"/>
        </w:rPr>
        <w:t>:</w:t>
      </w:r>
      <w:r w:rsidRPr="008750DF">
        <w:rPr>
          <w:rFonts w:asciiTheme="majorHAnsi" w:hAnsiTheme="majorHAnsi"/>
          <w:sz w:val="24"/>
          <w:szCs w:val="24"/>
        </w:rPr>
        <w:t xml:space="preserve"> has it </w:t>
      </w:r>
      <w:r w:rsidR="00F74119" w:rsidRPr="008750DF">
        <w:rPr>
          <w:rFonts w:asciiTheme="majorHAnsi" w:hAnsiTheme="majorHAnsi"/>
          <w:sz w:val="24"/>
          <w:szCs w:val="24"/>
        </w:rPr>
        <w:t>played fair in covering the Brexit vote</w:t>
      </w:r>
      <w:r w:rsidRPr="008750DF">
        <w:rPr>
          <w:rFonts w:asciiTheme="majorHAnsi" w:hAnsiTheme="majorHAnsi"/>
          <w:sz w:val="24"/>
          <w:szCs w:val="24"/>
        </w:rPr>
        <w:t>?</w:t>
      </w:r>
      <w:r w:rsidR="00E34BCC" w:rsidRPr="008750DF">
        <w:rPr>
          <w:rFonts w:asciiTheme="majorHAnsi" w:hAnsiTheme="majorHAnsi"/>
          <w:sz w:val="24"/>
          <w:szCs w:val="24"/>
        </w:rPr>
        <w:t xml:space="preserve"> Or has it become a partisan operative, as it accused CNN</w:t>
      </w:r>
      <w:r w:rsidR="00795782" w:rsidRPr="008750DF">
        <w:rPr>
          <w:rFonts w:asciiTheme="majorHAnsi" w:hAnsiTheme="majorHAnsi"/>
          <w:sz w:val="24"/>
          <w:szCs w:val="24"/>
        </w:rPr>
        <w:t xml:space="preserve"> of</w:t>
      </w:r>
      <w:r w:rsidR="00E34BCC" w:rsidRPr="008750DF">
        <w:rPr>
          <w:rFonts w:asciiTheme="majorHAnsi" w:hAnsiTheme="majorHAnsi"/>
          <w:sz w:val="24"/>
          <w:szCs w:val="24"/>
        </w:rPr>
        <w:t xml:space="preserve"> turning into? The real threat to democracy may not come from government censorship but from the media outlets themselves that turn into partisan operatives instead of beacons of </w:t>
      </w:r>
      <w:r w:rsidR="006948A9" w:rsidRPr="008750DF">
        <w:rPr>
          <w:rFonts w:asciiTheme="majorHAnsi" w:hAnsiTheme="majorHAnsi"/>
          <w:sz w:val="24"/>
          <w:szCs w:val="24"/>
        </w:rPr>
        <w:t>balanced</w:t>
      </w:r>
      <w:r w:rsidR="00E34BCC" w:rsidRPr="008750DF">
        <w:rPr>
          <w:rFonts w:asciiTheme="majorHAnsi" w:hAnsiTheme="majorHAnsi"/>
          <w:sz w:val="24"/>
          <w:szCs w:val="24"/>
        </w:rPr>
        <w:t xml:space="preserve"> discussion.</w:t>
      </w:r>
    </w:p>
    <w:sectPr w:rsidR="004C2C97" w:rsidRPr="00732277">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EDFF6" w14:textId="77777777" w:rsidR="00105672" w:rsidRDefault="00105672" w:rsidP="001D76B4">
      <w:pPr>
        <w:spacing w:after="0" w:line="240" w:lineRule="auto"/>
      </w:pPr>
      <w:r>
        <w:separator/>
      </w:r>
    </w:p>
  </w:endnote>
  <w:endnote w:type="continuationSeparator" w:id="0">
    <w:p w14:paraId="55E52861" w14:textId="77777777" w:rsidR="00105672" w:rsidRDefault="00105672" w:rsidP="001D7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379116"/>
      <w:docPartObj>
        <w:docPartGallery w:val="Page Numbers (Bottom of Page)"/>
        <w:docPartUnique/>
      </w:docPartObj>
    </w:sdtPr>
    <w:sdtEndPr>
      <w:rPr>
        <w:color w:val="808080" w:themeColor="background1" w:themeShade="80"/>
        <w:spacing w:val="60"/>
      </w:rPr>
    </w:sdtEndPr>
    <w:sdtContent>
      <w:p w14:paraId="02069AFC" w14:textId="5994C8A7" w:rsidR="007401F9" w:rsidRDefault="007401F9">
        <w:pPr>
          <w:pStyle w:val="Footer"/>
          <w:pBdr>
            <w:top w:val="single" w:sz="4" w:space="1" w:color="D9D9D9" w:themeColor="background1" w:themeShade="D9"/>
          </w:pBdr>
          <w:jc w:val="right"/>
        </w:pPr>
        <w:r>
          <w:fldChar w:fldCharType="begin"/>
        </w:r>
        <w:r>
          <w:instrText xml:space="preserve"> PAGE   \* MERGEFORMAT </w:instrText>
        </w:r>
        <w:r>
          <w:fldChar w:fldCharType="separate"/>
        </w:r>
        <w:r w:rsidR="00A4612C">
          <w:rPr>
            <w:noProof/>
          </w:rPr>
          <w:t>2</w:t>
        </w:r>
        <w:r>
          <w:rPr>
            <w:noProof/>
          </w:rPr>
          <w:fldChar w:fldCharType="end"/>
        </w:r>
        <w:r>
          <w:t xml:space="preserve"> | </w:t>
        </w:r>
        <w:r>
          <w:rPr>
            <w:color w:val="808080" w:themeColor="background1" w:themeShade="80"/>
            <w:spacing w:val="60"/>
          </w:rPr>
          <w:t>Page</w:t>
        </w:r>
      </w:p>
    </w:sdtContent>
  </w:sdt>
  <w:p w14:paraId="3D7269D6" w14:textId="77777777" w:rsidR="007401F9" w:rsidRDefault="00740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3D48B" w14:textId="77777777" w:rsidR="00105672" w:rsidRDefault="00105672" w:rsidP="001D76B4">
      <w:pPr>
        <w:spacing w:after="0" w:line="240" w:lineRule="auto"/>
      </w:pPr>
      <w:r>
        <w:separator/>
      </w:r>
    </w:p>
  </w:footnote>
  <w:footnote w:type="continuationSeparator" w:id="0">
    <w:p w14:paraId="0F94CDCA" w14:textId="77777777" w:rsidR="00105672" w:rsidRDefault="00105672" w:rsidP="001D76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151"/>
    <w:rsid w:val="00037F95"/>
    <w:rsid w:val="00065E10"/>
    <w:rsid w:val="0006646D"/>
    <w:rsid w:val="0008741F"/>
    <w:rsid w:val="00093573"/>
    <w:rsid w:val="000A611A"/>
    <w:rsid w:val="000F41DB"/>
    <w:rsid w:val="00105672"/>
    <w:rsid w:val="00110644"/>
    <w:rsid w:val="00124B4E"/>
    <w:rsid w:val="001262D0"/>
    <w:rsid w:val="00151D33"/>
    <w:rsid w:val="00152F64"/>
    <w:rsid w:val="00171531"/>
    <w:rsid w:val="001D76B4"/>
    <w:rsid w:val="001E6259"/>
    <w:rsid w:val="001F4384"/>
    <w:rsid w:val="001F7F16"/>
    <w:rsid w:val="00204AAB"/>
    <w:rsid w:val="00204C34"/>
    <w:rsid w:val="00206BE4"/>
    <w:rsid w:val="0021263E"/>
    <w:rsid w:val="0023152B"/>
    <w:rsid w:val="00267350"/>
    <w:rsid w:val="00275490"/>
    <w:rsid w:val="002A4B90"/>
    <w:rsid w:val="002A7333"/>
    <w:rsid w:val="002F345C"/>
    <w:rsid w:val="002F4B49"/>
    <w:rsid w:val="002F6DB6"/>
    <w:rsid w:val="00306D83"/>
    <w:rsid w:val="0037689A"/>
    <w:rsid w:val="0039235B"/>
    <w:rsid w:val="0039288E"/>
    <w:rsid w:val="003A1F18"/>
    <w:rsid w:val="003B25B1"/>
    <w:rsid w:val="003D09EB"/>
    <w:rsid w:val="00432D51"/>
    <w:rsid w:val="00443E94"/>
    <w:rsid w:val="00471474"/>
    <w:rsid w:val="004850A5"/>
    <w:rsid w:val="004879A5"/>
    <w:rsid w:val="00491E08"/>
    <w:rsid w:val="004A07F9"/>
    <w:rsid w:val="004C2C97"/>
    <w:rsid w:val="004D2749"/>
    <w:rsid w:val="00502034"/>
    <w:rsid w:val="0052343D"/>
    <w:rsid w:val="00527AC4"/>
    <w:rsid w:val="005430E7"/>
    <w:rsid w:val="00546597"/>
    <w:rsid w:val="0056495B"/>
    <w:rsid w:val="0059627B"/>
    <w:rsid w:val="005D012C"/>
    <w:rsid w:val="005D5058"/>
    <w:rsid w:val="005E1E41"/>
    <w:rsid w:val="0061050F"/>
    <w:rsid w:val="00622CFA"/>
    <w:rsid w:val="00684F47"/>
    <w:rsid w:val="006948A9"/>
    <w:rsid w:val="006B69EE"/>
    <w:rsid w:val="006C6C4D"/>
    <w:rsid w:val="006F0766"/>
    <w:rsid w:val="00722D7A"/>
    <w:rsid w:val="00732277"/>
    <w:rsid w:val="007401F9"/>
    <w:rsid w:val="00746141"/>
    <w:rsid w:val="0076351E"/>
    <w:rsid w:val="00795782"/>
    <w:rsid w:val="007C2495"/>
    <w:rsid w:val="007D3025"/>
    <w:rsid w:val="00801DA3"/>
    <w:rsid w:val="00812890"/>
    <w:rsid w:val="00844854"/>
    <w:rsid w:val="0085028E"/>
    <w:rsid w:val="00863295"/>
    <w:rsid w:val="008750DF"/>
    <w:rsid w:val="008A2CA9"/>
    <w:rsid w:val="008B72AF"/>
    <w:rsid w:val="008B75F0"/>
    <w:rsid w:val="008D1507"/>
    <w:rsid w:val="008F1A6B"/>
    <w:rsid w:val="008F7E7F"/>
    <w:rsid w:val="00904069"/>
    <w:rsid w:val="00906200"/>
    <w:rsid w:val="00915A24"/>
    <w:rsid w:val="00915AFB"/>
    <w:rsid w:val="00917DA9"/>
    <w:rsid w:val="009407D8"/>
    <w:rsid w:val="0096038A"/>
    <w:rsid w:val="00994FEA"/>
    <w:rsid w:val="00996A72"/>
    <w:rsid w:val="009A0EB5"/>
    <w:rsid w:val="009D4120"/>
    <w:rsid w:val="00A16A8A"/>
    <w:rsid w:val="00A32DFA"/>
    <w:rsid w:val="00A37732"/>
    <w:rsid w:val="00A44D39"/>
    <w:rsid w:val="00A4612C"/>
    <w:rsid w:val="00A641A6"/>
    <w:rsid w:val="00A66306"/>
    <w:rsid w:val="00AB2C05"/>
    <w:rsid w:val="00AC2988"/>
    <w:rsid w:val="00AD63FE"/>
    <w:rsid w:val="00AD70CE"/>
    <w:rsid w:val="00AF0A15"/>
    <w:rsid w:val="00AF1756"/>
    <w:rsid w:val="00B03FF6"/>
    <w:rsid w:val="00B073AB"/>
    <w:rsid w:val="00B47FED"/>
    <w:rsid w:val="00B6186F"/>
    <w:rsid w:val="00B7398C"/>
    <w:rsid w:val="00B842E2"/>
    <w:rsid w:val="00B9567F"/>
    <w:rsid w:val="00BA098E"/>
    <w:rsid w:val="00BD4568"/>
    <w:rsid w:val="00BE3A08"/>
    <w:rsid w:val="00BE58FA"/>
    <w:rsid w:val="00C1484E"/>
    <w:rsid w:val="00C84D79"/>
    <w:rsid w:val="00C86373"/>
    <w:rsid w:val="00C9143D"/>
    <w:rsid w:val="00C958B5"/>
    <w:rsid w:val="00CF6ABC"/>
    <w:rsid w:val="00D26100"/>
    <w:rsid w:val="00D75639"/>
    <w:rsid w:val="00D83B06"/>
    <w:rsid w:val="00D928D9"/>
    <w:rsid w:val="00DB435C"/>
    <w:rsid w:val="00DB575C"/>
    <w:rsid w:val="00DD2972"/>
    <w:rsid w:val="00DD4A9B"/>
    <w:rsid w:val="00E34BCC"/>
    <w:rsid w:val="00E55E9B"/>
    <w:rsid w:val="00E72D5A"/>
    <w:rsid w:val="00E753B1"/>
    <w:rsid w:val="00E80F85"/>
    <w:rsid w:val="00E96870"/>
    <w:rsid w:val="00EA5151"/>
    <w:rsid w:val="00EC1468"/>
    <w:rsid w:val="00EC76FA"/>
    <w:rsid w:val="00EE2893"/>
    <w:rsid w:val="00F12AF9"/>
    <w:rsid w:val="00F671C4"/>
    <w:rsid w:val="00F74119"/>
    <w:rsid w:val="00F77E9B"/>
    <w:rsid w:val="00FD576E"/>
    <w:rsid w:val="00FE3C8F"/>
    <w:rsid w:val="00FE46DD"/>
    <w:rsid w:val="00FF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CE217"/>
  <w15:docId w15:val="{177AF399-5FA2-4375-B7CC-798CE581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B6186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119"/>
    <w:rPr>
      <w:rFonts w:ascii="Tahoma" w:hAnsi="Tahoma" w:cs="Tahoma"/>
      <w:sz w:val="16"/>
      <w:szCs w:val="16"/>
    </w:rPr>
  </w:style>
  <w:style w:type="character" w:styleId="CommentReference">
    <w:name w:val="annotation reference"/>
    <w:basedOn w:val="DefaultParagraphFont"/>
    <w:uiPriority w:val="99"/>
    <w:semiHidden/>
    <w:unhideWhenUsed/>
    <w:rsid w:val="003A1F18"/>
    <w:rPr>
      <w:sz w:val="16"/>
      <w:szCs w:val="16"/>
    </w:rPr>
  </w:style>
  <w:style w:type="paragraph" w:styleId="CommentText">
    <w:name w:val="annotation text"/>
    <w:basedOn w:val="Normal"/>
    <w:link w:val="CommentTextChar"/>
    <w:uiPriority w:val="99"/>
    <w:semiHidden/>
    <w:unhideWhenUsed/>
    <w:rsid w:val="003A1F18"/>
    <w:pPr>
      <w:spacing w:line="240" w:lineRule="auto"/>
    </w:pPr>
    <w:rPr>
      <w:sz w:val="20"/>
      <w:szCs w:val="20"/>
    </w:rPr>
  </w:style>
  <w:style w:type="character" w:customStyle="1" w:styleId="CommentTextChar">
    <w:name w:val="Comment Text Char"/>
    <w:basedOn w:val="DefaultParagraphFont"/>
    <w:link w:val="CommentText"/>
    <w:uiPriority w:val="99"/>
    <w:semiHidden/>
    <w:rsid w:val="003A1F18"/>
    <w:rPr>
      <w:sz w:val="20"/>
      <w:szCs w:val="20"/>
    </w:rPr>
  </w:style>
  <w:style w:type="paragraph" w:styleId="CommentSubject">
    <w:name w:val="annotation subject"/>
    <w:basedOn w:val="CommentText"/>
    <w:next w:val="CommentText"/>
    <w:link w:val="CommentSubjectChar"/>
    <w:uiPriority w:val="99"/>
    <w:semiHidden/>
    <w:unhideWhenUsed/>
    <w:rsid w:val="003A1F18"/>
    <w:rPr>
      <w:b/>
      <w:bCs/>
    </w:rPr>
  </w:style>
  <w:style w:type="character" w:customStyle="1" w:styleId="CommentSubjectChar">
    <w:name w:val="Comment Subject Char"/>
    <w:basedOn w:val="CommentTextChar"/>
    <w:link w:val="CommentSubject"/>
    <w:uiPriority w:val="99"/>
    <w:semiHidden/>
    <w:rsid w:val="003A1F18"/>
    <w:rPr>
      <w:b/>
      <w:bCs/>
      <w:sz w:val="20"/>
      <w:szCs w:val="20"/>
    </w:rPr>
  </w:style>
  <w:style w:type="character" w:styleId="Hyperlink">
    <w:name w:val="Hyperlink"/>
    <w:basedOn w:val="DefaultParagraphFont"/>
    <w:uiPriority w:val="99"/>
    <w:unhideWhenUsed/>
    <w:rsid w:val="00B47FED"/>
    <w:rPr>
      <w:color w:val="0000FF" w:themeColor="hyperlink"/>
      <w:u w:val="single"/>
    </w:rPr>
  </w:style>
  <w:style w:type="character" w:styleId="FollowedHyperlink">
    <w:name w:val="FollowedHyperlink"/>
    <w:basedOn w:val="DefaultParagraphFont"/>
    <w:uiPriority w:val="99"/>
    <w:semiHidden/>
    <w:unhideWhenUsed/>
    <w:rsid w:val="001D76B4"/>
    <w:rPr>
      <w:color w:val="800080" w:themeColor="followedHyperlink"/>
      <w:u w:val="single"/>
    </w:rPr>
  </w:style>
  <w:style w:type="paragraph" w:styleId="FootnoteText">
    <w:name w:val="footnote text"/>
    <w:basedOn w:val="Normal"/>
    <w:link w:val="FootnoteTextChar"/>
    <w:uiPriority w:val="99"/>
    <w:semiHidden/>
    <w:unhideWhenUsed/>
    <w:rsid w:val="001D76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76B4"/>
    <w:rPr>
      <w:sz w:val="20"/>
      <w:szCs w:val="20"/>
    </w:rPr>
  </w:style>
  <w:style w:type="character" w:styleId="FootnoteReference">
    <w:name w:val="footnote reference"/>
    <w:basedOn w:val="DefaultParagraphFont"/>
    <w:uiPriority w:val="99"/>
    <w:semiHidden/>
    <w:unhideWhenUsed/>
    <w:rsid w:val="001D76B4"/>
    <w:rPr>
      <w:vertAlign w:val="superscript"/>
    </w:rPr>
  </w:style>
  <w:style w:type="character" w:customStyle="1" w:styleId="Heading4Char">
    <w:name w:val="Heading 4 Char"/>
    <w:basedOn w:val="DefaultParagraphFont"/>
    <w:link w:val="Heading4"/>
    <w:uiPriority w:val="9"/>
    <w:rsid w:val="00B6186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740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1F9"/>
  </w:style>
  <w:style w:type="paragraph" w:styleId="Footer">
    <w:name w:val="footer"/>
    <w:basedOn w:val="Normal"/>
    <w:link w:val="FooterChar"/>
    <w:uiPriority w:val="99"/>
    <w:unhideWhenUsed/>
    <w:rsid w:val="00740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20696">
      <w:bodyDiv w:val="1"/>
      <w:marLeft w:val="0"/>
      <w:marRight w:val="0"/>
      <w:marTop w:val="0"/>
      <w:marBottom w:val="0"/>
      <w:divBdr>
        <w:top w:val="none" w:sz="0" w:space="0" w:color="auto"/>
        <w:left w:val="none" w:sz="0" w:space="0" w:color="auto"/>
        <w:bottom w:val="none" w:sz="0" w:space="0" w:color="auto"/>
        <w:right w:val="none" w:sz="0" w:space="0" w:color="auto"/>
      </w:divBdr>
    </w:div>
    <w:div w:id="1025519429">
      <w:bodyDiv w:val="1"/>
      <w:marLeft w:val="0"/>
      <w:marRight w:val="0"/>
      <w:marTop w:val="0"/>
      <w:marBottom w:val="0"/>
      <w:divBdr>
        <w:top w:val="none" w:sz="0" w:space="0" w:color="auto"/>
        <w:left w:val="none" w:sz="0" w:space="0" w:color="auto"/>
        <w:bottom w:val="none" w:sz="0" w:space="0" w:color="auto"/>
        <w:right w:val="none" w:sz="0" w:space="0" w:color="auto"/>
      </w:divBdr>
    </w:div>
    <w:div w:id="185849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co.com/story/2016/07/kaine-comes-out-against-trans-pacific-partnership-deal-226064" TargetMode="External"/><Relationship Id="rId13" Type="http://schemas.openxmlformats.org/officeDocument/2006/relationships/hyperlink" Target="http://faculty.washington.edu/nives/replication_data.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litifact.com/truth-o-meter/statements/2015/oct/08/hillary-clinton/hillary-clinton-now-opposes-trans-pacific-partners/" TargetMode="External"/><Relationship Id="rId12" Type="http://schemas.openxmlformats.org/officeDocument/2006/relationships/hyperlink" Target="http://www.nytimes.com/2016/07/04/business/media/fair-play-in-a-fact-challenged-political-landscape.html?_r=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mazon.com/Manufacturing-Consent-Political-Economy-Media/dp/037571449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famguardian.org/Subjects/Politics/thomasjefferson/jeff1600.htm" TargetMode="External"/><Relationship Id="rId5" Type="http://schemas.openxmlformats.org/officeDocument/2006/relationships/footnotes" Target="footnotes.xml"/><Relationship Id="rId15" Type="http://schemas.openxmlformats.org/officeDocument/2006/relationships/hyperlink" Target="file:///C:\Users\Aseem\Documents\in%20progress\What%20White%20America%20Fails%20to%20See" TargetMode="External"/><Relationship Id="rId10" Type="http://schemas.openxmlformats.org/officeDocument/2006/relationships/hyperlink" Target="https://www.amazon.com/Clash-Civilizations-Remaking-World-Order/dp/1451628978/ref=sr_1_1?s=books&amp;ie=UTF8&amp;qid=1469903214&amp;sr=1-1&amp;keywords=clash+of+civiliza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mazon.com/Jihad-vs-McWorld-Terrorisms-Challenge/dp/0345383044" TargetMode="External"/><Relationship Id="rId14" Type="http://schemas.openxmlformats.org/officeDocument/2006/relationships/hyperlink" Target="http://publiceditor.blogs.nytimes.com/2016/03/17/new-york-times-bernie-sanders-coverage-public-edi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41A69-A9FE-4F30-959B-B14E8DEB0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Aseem Prakash</dc:creator>
  <cp:lastModifiedBy>Sarah King</cp:lastModifiedBy>
  <cp:revision>2</cp:revision>
  <cp:lastPrinted>2016-08-02T23:17:00Z</cp:lastPrinted>
  <dcterms:created xsi:type="dcterms:W3CDTF">2016-08-03T12:49:00Z</dcterms:created>
  <dcterms:modified xsi:type="dcterms:W3CDTF">2016-08-03T12:49:00Z</dcterms:modified>
</cp:coreProperties>
</file>